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CA" w:rsidRPr="00A2765E" w:rsidRDefault="000157CA" w:rsidP="000157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A2765E"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0157CA" w:rsidRPr="00A2765E" w:rsidRDefault="00C3444D" w:rsidP="00C34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57CA" w:rsidRPr="00A276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57CA" w:rsidRPr="00A2765E" w:rsidTr="00376F85">
        <w:tc>
          <w:tcPr>
            <w:tcW w:w="3190" w:type="dxa"/>
          </w:tcPr>
          <w:p w:rsidR="000157CA" w:rsidRPr="00A2765E" w:rsidRDefault="00B67C65" w:rsidP="00101A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29</w:t>
            </w:r>
            <w:r w:rsidR="000157CA" w:rsidRPr="00A2765E">
              <w:rPr>
                <w:rFonts w:cs="Times New Roman"/>
                <w:szCs w:val="28"/>
              </w:rPr>
              <w:t>.</w:t>
            </w:r>
            <w:r w:rsidR="00376F85">
              <w:rPr>
                <w:rFonts w:cs="Times New Roman"/>
                <w:szCs w:val="28"/>
              </w:rPr>
              <w:t>1</w:t>
            </w:r>
            <w:r w:rsidR="00101AB5">
              <w:rPr>
                <w:rFonts w:cs="Times New Roman"/>
                <w:szCs w:val="28"/>
              </w:rPr>
              <w:t>2</w:t>
            </w:r>
            <w:r w:rsidR="000157CA" w:rsidRPr="00A2765E">
              <w:rPr>
                <w:rFonts w:cs="Times New Roman"/>
                <w:szCs w:val="28"/>
              </w:rPr>
              <w:t>.202</w:t>
            </w:r>
            <w:r w:rsidR="00376F85">
              <w:rPr>
                <w:rFonts w:cs="Times New Roman"/>
                <w:szCs w:val="28"/>
              </w:rPr>
              <w:t>1</w:t>
            </w:r>
            <w:r w:rsidR="000157CA" w:rsidRPr="00A2765E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157CA" w:rsidRPr="00A2765E" w:rsidRDefault="000157CA" w:rsidP="00376F85">
            <w:pPr>
              <w:rPr>
                <w:rFonts w:cs="Times New Roman"/>
                <w:szCs w:val="28"/>
              </w:rPr>
            </w:pPr>
            <w:r w:rsidRPr="00A2765E">
              <w:rPr>
                <w:rFonts w:cs="Times New Roman"/>
                <w:szCs w:val="28"/>
              </w:rPr>
              <w:t xml:space="preserve">  с. Каратузское                      </w:t>
            </w:r>
          </w:p>
        </w:tc>
        <w:tc>
          <w:tcPr>
            <w:tcW w:w="3191" w:type="dxa"/>
          </w:tcPr>
          <w:p w:rsidR="000157CA" w:rsidRPr="00A2765E" w:rsidRDefault="000157CA" w:rsidP="000157CA">
            <w:pPr>
              <w:jc w:val="center"/>
              <w:rPr>
                <w:rFonts w:cs="Times New Roman"/>
                <w:szCs w:val="28"/>
              </w:rPr>
            </w:pPr>
            <w:r w:rsidRPr="00A2765E">
              <w:rPr>
                <w:rFonts w:cs="Times New Roman"/>
                <w:szCs w:val="28"/>
              </w:rPr>
              <w:t xml:space="preserve">     №</w:t>
            </w:r>
            <w:r w:rsidR="00101AB5">
              <w:rPr>
                <w:rFonts w:cs="Times New Roman"/>
                <w:szCs w:val="28"/>
              </w:rPr>
              <w:t xml:space="preserve">    </w:t>
            </w:r>
            <w:r w:rsidR="00B67C65">
              <w:rPr>
                <w:rFonts w:cs="Times New Roman"/>
                <w:szCs w:val="28"/>
                <w:lang w:val="en-US"/>
              </w:rPr>
              <w:t xml:space="preserve">  </w:t>
            </w:r>
            <w:r w:rsidRPr="00A2765E">
              <w:rPr>
                <w:rFonts w:cs="Times New Roman"/>
                <w:szCs w:val="28"/>
              </w:rPr>
              <w:t>-</w:t>
            </w:r>
            <w:proofErr w:type="gramStart"/>
            <w:r w:rsidRPr="00A2765E">
              <w:rPr>
                <w:rFonts w:cs="Times New Roman"/>
                <w:szCs w:val="28"/>
              </w:rPr>
              <w:t>П</w:t>
            </w:r>
            <w:proofErr w:type="gramEnd"/>
          </w:p>
          <w:p w:rsidR="000157CA" w:rsidRPr="00A2765E" w:rsidRDefault="000157CA" w:rsidP="000157CA">
            <w:pPr>
              <w:jc w:val="center"/>
              <w:rPr>
                <w:rFonts w:cs="Times New Roman"/>
                <w:szCs w:val="28"/>
              </w:rPr>
            </w:pPr>
            <w:r w:rsidRPr="00A2765E">
              <w:rPr>
                <w:rFonts w:cs="Times New Roman"/>
                <w:szCs w:val="28"/>
              </w:rPr>
              <w:t xml:space="preserve">                               </w:t>
            </w:r>
          </w:p>
        </w:tc>
      </w:tr>
    </w:tbl>
    <w:p w:rsidR="000157CA" w:rsidRPr="008C6951" w:rsidRDefault="000157CA" w:rsidP="000157CA">
      <w:pPr>
        <w:jc w:val="both"/>
        <w:rPr>
          <w:rFonts w:ascii="Times New Roman" w:hAnsi="Times New Roman" w:cs="Times New Roman"/>
          <w:sz w:val="28"/>
          <w:szCs w:val="28"/>
        </w:rPr>
      </w:pPr>
      <w:r w:rsidRPr="008C6951">
        <w:rPr>
          <w:rFonts w:ascii="Times New Roman" w:hAnsi="Times New Roman" w:cs="Times New Roman"/>
          <w:sz w:val="28"/>
          <w:szCs w:val="28"/>
        </w:rPr>
        <w:t xml:space="preserve">О </w:t>
      </w:r>
      <w:r w:rsidR="00376F85" w:rsidRPr="008C6951">
        <w:rPr>
          <w:rFonts w:ascii="Times New Roman" w:hAnsi="Times New Roman" w:cs="Times New Roman"/>
          <w:sz w:val="28"/>
          <w:szCs w:val="28"/>
        </w:rPr>
        <w:t>принятии дополнительных мер</w:t>
      </w:r>
      <w:r w:rsidR="00101AB5" w:rsidRPr="008C6951">
        <w:rPr>
          <w:rFonts w:ascii="Times New Roman" w:hAnsi="Times New Roman" w:cs="Times New Roman"/>
          <w:sz w:val="28"/>
          <w:szCs w:val="28"/>
        </w:rPr>
        <w:t xml:space="preserve"> по стабилизации обстановки с бытовыми пожарами и обеспечении пожарной безопасности в период проведения новогодних и рождественских праздников 2021-2022 годов на объектах с массовым пребыванием людей.</w:t>
      </w:r>
    </w:p>
    <w:p w:rsidR="0091279B" w:rsidRPr="008C6951" w:rsidRDefault="0091279B" w:rsidP="008C69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9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</w:t>
      </w:r>
      <w:r w:rsidR="00376F85" w:rsidRPr="008C69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техногенного характера»</w:t>
      </w:r>
      <w:r w:rsidRPr="008C69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376F85" w:rsidRPr="008C69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руководствуясь Уставом муниципального образования «</w:t>
      </w:r>
      <w:proofErr w:type="spellStart"/>
      <w:r w:rsidR="00376F85" w:rsidRPr="008C69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Каратузский</w:t>
      </w:r>
      <w:proofErr w:type="spellEnd"/>
      <w:r w:rsidR="00376F85" w:rsidRPr="008C69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сельсовет» в целях принятия дополнительных мер</w:t>
      </w:r>
      <w:r w:rsidR="00101AB5" w:rsidRPr="008C6951">
        <w:rPr>
          <w:rFonts w:ascii="Times New Roman" w:hAnsi="Times New Roman" w:cs="Times New Roman"/>
          <w:sz w:val="28"/>
          <w:szCs w:val="28"/>
        </w:rPr>
        <w:t xml:space="preserve"> по стабилизации обстановки с бытовыми пожарами и обеспечении пожарной безопасности в период проведения новогодних и рождественских праздников 2021-2022 годов на объектах с массовым пребыванием людей.</w:t>
      </w:r>
      <w:r w:rsidR="00376F85" w:rsidRPr="008C69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8C695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ПОСТАНОВЛЯЮ:</w:t>
      </w:r>
      <w:proofErr w:type="gramEnd"/>
    </w:p>
    <w:p w:rsidR="008C6951" w:rsidRDefault="000157CA" w:rsidP="000157CA">
      <w:pPr>
        <w:pStyle w:val="20"/>
        <w:shd w:val="clear" w:color="auto" w:fill="auto"/>
        <w:tabs>
          <w:tab w:val="left" w:pos="1400"/>
          <w:tab w:val="left" w:pos="9356"/>
        </w:tabs>
        <w:spacing w:line="240" w:lineRule="auto"/>
        <w:ind w:right="-1"/>
        <w:rPr>
          <w:color w:val="000000"/>
          <w:lang w:eastAsia="ru-RU" w:bidi="ru-RU"/>
        </w:rPr>
      </w:pPr>
      <w:r w:rsidRPr="00A2765E">
        <w:rPr>
          <w:color w:val="000000"/>
          <w:lang w:eastAsia="ru-RU" w:bidi="ru-RU"/>
        </w:rPr>
        <w:t xml:space="preserve">        </w:t>
      </w:r>
      <w:r w:rsidR="004F7DF8">
        <w:rPr>
          <w:color w:val="000000"/>
          <w:lang w:eastAsia="ru-RU" w:bidi="ru-RU"/>
        </w:rPr>
        <w:t>1</w:t>
      </w:r>
      <w:r w:rsidR="008C6951">
        <w:rPr>
          <w:color w:val="000000"/>
          <w:lang w:eastAsia="ru-RU" w:bidi="ru-RU"/>
        </w:rPr>
        <w:t>.   С наступлением холодов активизировать работу по информированию населения о причинах пожаров в частных и многоквартирных домах и на объектах социальной инфраструктуры;</w:t>
      </w:r>
    </w:p>
    <w:p w:rsidR="003E6417" w:rsidRDefault="003E6417" w:rsidP="003E6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</w:t>
      </w:r>
      <w:r w:rsidRPr="003E6417">
        <w:rPr>
          <w:rFonts w:ascii="Times New Roman" w:hAnsi="Times New Roman" w:cs="Times New Roman"/>
          <w:sz w:val="28"/>
          <w:szCs w:val="28"/>
        </w:rPr>
        <w:t xml:space="preserve"> </w:t>
      </w:r>
      <w:r w:rsidR="008C6951">
        <w:rPr>
          <w:rFonts w:ascii="Times New Roman" w:hAnsi="Times New Roman" w:cs="Times New Roman"/>
          <w:sz w:val="28"/>
          <w:szCs w:val="28"/>
        </w:rPr>
        <w:t>Обеспечить готовность аварийных бригад и техники к работе в условиях нештатных ситуаций и резервных источников электроснабжения для работы объектов жизнеобеспечения в случае отключения электроэнергии;</w:t>
      </w:r>
    </w:p>
    <w:p w:rsidR="00902B2A" w:rsidRDefault="003E6417" w:rsidP="003E6417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</w:t>
      </w:r>
      <w:r w:rsidR="000157CA" w:rsidRPr="00A2765E">
        <w:rPr>
          <w:color w:val="000000"/>
          <w:lang w:eastAsia="ru-RU" w:bidi="ru-RU"/>
        </w:rPr>
        <w:t xml:space="preserve">.  </w:t>
      </w:r>
      <w:r w:rsidR="008C6951">
        <w:rPr>
          <w:color w:val="000000"/>
          <w:lang w:eastAsia="ru-RU" w:bidi="ru-RU"/>
        </w:rPr>
        <w:t>Организовать проведение разъяснительных бесед и инструктажей с населением, в том числе</w:t>
      </w:r>
      <w:r w:rsidR="00902B2A">
        <w:rPr>
          <w:color w:val="000000"/>
          <w:lang w:eastAsia="ru-RU" w:bidi="ru-RU"/>
        </w:rPr>
        <w:t xml:space="preserve"> о правилах использования пиротехнических изделий и электрических гирлянд;</w:t>
      </w:r>
    </w:p>
    <w:p w:rsidR="008E1B4D" w:rsidRDefault="00902B2A" w:rsidP="003E6417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8E1B4D">
        <w:rPr>
          <w:color w:val="000000"/>
          <w:lang w:eastAsia="ru-RU" w:bidi="ru-RU"/>
        </w:rPr>
        <w:t xml:space="preserve">4.   </w:t>
      </w:r>
      <w:r>
        <w:rPr>
          <w:color w:val="000000"/>
          <w:lang w:eastAsia="ru-RU" w:bidi="ru-RU"/>
        </w:rPr>
        <w:t>Провести анализ работы добровольных пожарных команд за 2021 год и их оснащение. Запланировать расходы в бюджетах на материальное стимулирование и оснащение добровольцев на 2020 год;</w:t>
      </w:r>
    </w:p>
    <w:p w:rsidR="00902B2A" w:rsidRDefault="00902B2A" w:rsidP="003E6417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 Организовать проверки состояния источников наружного противопожарного водоснабжения, проездов и подъездов  к населенным пунктам, жилым домам и объектам, задействованным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праздничных </w:t>
      </w:r>
      <w:proofErr w:type="spellStart"/>
      <w:r>
        <w:rPr>
          <w:color w:val="000000"/>
          <w:lang w:eastAsia="ru-RU" w:bidi="ru-RU"/>
        </w:rPr>
        <w:t>мероприяитиях</w:t>
      </w:r>
      <w:proofErr w:type="spellEnd"/>
      <w:r>
        <w:rPr>
          <w:color w:val="000000"/>
          <w:lang w:eastAsia="ru-RU" w:bidi="ru-RU"/>
        </w:rPr>
        <w:t>;</w:t>
      </w:r>
    </w:p>
    <w:p w:rsidR="00902B2A" w:rsidRPr="00A2765E" w:rsidRDefault="00902B2A" w:rsidP="003E6417">
      <w:pPr>
        <w:pStyle w:val="20"/>
        <w:shd w:val="clear" w:color="auto" w:fill="auto"/>
        <w:tabs>
          <w:tab w:val="left" w:pos="9356"/>
        </w:tabs>
        <w:spacing w:line="240" w:lineRule="auto"/>
        <w:ind w:right="-1" w:firstLine="567"/>
      </w:pPr>
      <w:r>
        <w:rPr>
          <w:color w:val="000000"/>
          <w:lang w:eastAsia="ru-RU" w:bidi="ru-RU"/>
        </w:rPr>
        <w:t xml:space="preserve">6. </w:t>
      </w:r>
      <w:proofErr w:type="gramStart"/>
      <w:r>
        <w:rPr>
          <w:color w:val="000000"/>
          <w:lang w:eastAsia="ru-RU" w:bidi="ru-RU"/>
        </w:rPr>
        <w:t>Совместно с территориальным подразделением Главного управления МВД России по Красноярскому краю, территориальным подразделением надзорной деятельности Главного управления МЧС России по Красноярскому краю, органами социальной защиты населения, органами образования</w:t>
      </w:r>
      <w:r w:rsidR="00D4739F">
        <w:rPr>
          <w:color w:val="000000"/>
          <w:lang w:eastAsia="ru-RU" w:bidi="ru-RU"/>
        </w:rPr>
        <w:t xml:space="preserve">, спланировать работу и провести работу по проверке мест социально неадаптированных групп населения, многодетных семей, обратив особое внимание на состояние сетей на вводе электричества в дома, печного </w:t>
      </w:r>
      <w:r w:rsidR="00D4739F">
        <w:rPr>
          <w:color w:val="000000"/>
          <w:lang w:eastAsia="ru-RU" w:bidi="ru-RU"/>
        </w:rPr>
        <w:lastRenderedPageBreak/>
        <w:t>отопления и электронагревательных приборов, соблюдение режима</w:t>
      </w:r>
      <w:proofErr w:type="gramEnd"/>
      <w:r w:rsidR="00D4739F">
        <w:rPr>
          <w:color w:val="000000"/>
          <w:lang w:eastAsia="ru-RU" w:bidi="ru-RU"/>
        </w:rPr>
        <w:t xml:space="preserve"> курения, доступность средств разведения огня, горелок, легковоспламеняющихся жидкостей и их информированию по вопросам повышения культуры безопасного поведения, эксплуатации печей и других отопительных приборов в зимний пожароопасный период в ходе совместных рейдов, а также посредством выступления в средствах массовой информации.</w:t>
      </w:r>
    </w:p>
    <w:p w:rsidR="00016925" w:rsidRPr="00A2765E" w:rsidRDefault="00016925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 xml:space="preserve">        </w:t>
      </w:r>
      <w:r w:rsidR="00D4739F">
        <w:rPr>
          <w:rFonts w:ascii="Times New Roman" w:hAnsi="Times New Roman" w:cs="Times New Roman"/>
          <w:sz w:val="28"/>
          <w:szCs w:val="28"/>
        </w:rPr>
        <w:t>7</w:t>
      </w:r>
      <w:r w:rsidRPr="00A2765E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подписания и подлежит размещению на официальном сайте администрации Каратузского сельсовета.</w:t>
      </w:r>
    </w:p>
    <w:p w:rsidR="00016925" w:rsidRPr="00A2765E" w:rsidRDefault="00016925" w:rsidP="000169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 xml:space="preserve">        </w:t>
      </w:r>
      <w:r w:rsidR="00D4739F">
        <w:rPr>
          <w:rFonts w:ascii="Times New Roman" w:hAnsi="Times New Roman" w:cs="Times New Roman"/>
          <w:sz w:val="28"/>
          <w:szCs w:val="28"/>
        </w:rPr>
        <w:t>8</w:t>
      </w:r>
      <w:r w:rsidRPr="00A2765E">
        <w:rPr>
          <w:rFonts w:ascii="Times New Roman" w:hAnsi="Times New Roman" w:cs="Times New Roman"/>
          <w:sz w:val="28"/>
          <w:szCs w:val="28"/>
        </w:rPr>
        <w:t>.      Контроль над выполнением настоящего постановления оставляю за</w:t>
      </w:r>
      <w:r w:rsidR="00584A3D">
        <w:rPr>
          <w:rFonts w:ascii="Times New Roman" w:hAnsi="Times New Roman" w:cs="Times New Roman"/>
          <w:sz w:val="28"/>
          <w:szCs w:val="28"/>
        </w:rPr>
        <w:t xml:space="preserve"> </w:t>
      </w:r>
      <w:r w:rsidRPr="00A2765E">
        <w:rPr>
          <w:rFonts w:ascii="Times New Roman" w:hAnsi="Times New Roman" w:cs="Times New Roman"/>
          <w:sz w:val="28"/>
          <w:szCs w:val="28"/>
        </w:rPr>
        <w:t>собой.</w:t>
      </w:r>
    </w:p>
    <w:p w:rsidR="00016925" w:rsidRPr="00A2765E" w:rsidRDefault="00016925" w:rsidP="00016925">
      <w:pPr>
        <w:pStyle w:val="30"/>
        <w:shd w:val="clear" w:color="auto" w:fill="auto"/>
        <w:spacing w:line="240" w:lineRule="auto"/>
        <w:ind w:firstLine="709"/>
        <w:rPr>
          <w:rStyle w:val="3TimesNewRoman14pt0pt"/>
          <w:rFonts w:eastAsia="Sylfaen"/>
          <w:iCs w:val="0"/>
        </w:rPr>
      </w:pPr>
      <w:r w:rsidRPr="00A2765E">
        <w:rPr>
          <w:rStyle w:val="3TimesNewRoman14pt0pt"/>
          <w:rFonts w:eastAsia="Sylfaen"/>
          <w:iCs w:val="0"/>
        </w:rPr>
        <w:t>.</w:t>
      </w:r>
      <w:r w:rsidRPr="00A2765E">
        <w:rPr>
          <w:rStyle w:val="3TimesNewRoman14pt0pt"/>
          <w:rFonts w:eastAsia="Sylfaen"/>
          <w:iCs w:val="0"/>
        </w:rPr>
        <w:tab/>
      </w:r>
    </w:p>
    <w:p w:rsidR="00A2765E" w:rsidRPr="00B67C65" w:rsidRDefault="00016925" w:rsidP="00B67C65">
      <w:pPr>
        <w:jc w:val="both"/>
        <w:rPr>
          <w:rFonts w:ascii="Times New Roman" w:hAnsi="Times New Roman" w:cs="Times New Roman"/>
          <w:sz w:val="28"/>
          <w:szCs w:val="28"/>
        </w:rPr>
      </w:pPr>
      <w:r w:rsidRPr="00A2765E">
        <w:rPr>
          <w:rFonts w:ascii="Times New Roman" w:hAnsi="Times New Roman" w:cs="Times New Roman"/>
          <w:sz w:val="28"/>
          <w:szCs w:val="28"/>
        </w:rPr>
        <w:t>Глава Каратузского сельсовета</w:t>
      </w:r>
      <w:r w:rsidR="00B67C65" w:rsidRPr="00B67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67C65">
        <w:rPr>
          <w:rFonts w:ascii="Times New Roman" w:hAnsi="Times New Roman" w:cs="Times New Roman"/>
          <w:sz w:val="28"/>
          <w:szCs w:val="28"/>
        </w:rPr>
        <w:t>А.А Саар</w:t>
      </w:r>
      <w:bookmarkStart w:id="0" w:name="_GoBack"/>
      <w:bookmarkEnd w:id="0"/>
    </w:p>
    <w:sectPr w:rsidR="00A2765E" w:rsidRPr="00B6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C07"/>
    <w:multiLevelType w:val="multilevel"/>
    <w:tmpl w:val="38B4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22F8B"/>
    <w:multiLevelType w:val="hybridMultilevel"/>
    <w:tmpl w:val="7AEE81E8"/>
    <w:lvl w:ilvl="0" w:tplc="46161816">
      <w:start w:val="11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EA51355"/>
    <w:multiLevelType w:val="multilevel"/>
    <w:tmpl w:val="B784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B"/>
    <w:rsid w:val="000157CA"/>
    <w:rsid w:val="00016925"/>
    <w:rsid w:val="00101AB5"/>
    <w:rsid w:val="00161E0F"/>
    <w:rsid w:val="00376F85"/>
    <w:rsid w:val="003E6417"/>
    <w:rsid w:val="004011D0"/>
    <w:rsid w:val="004F6FA5"/>
    <w:rsid w:val="004F7DF8"/>
    <w:rsid w:val="00584A3D"/>
    <w:rsid w:val="0060370A"/>
    <w:rsid w:val="006D23D0"/>
    <w:rsid w:val="00706300"/>
    <w:rsid w:val="008C6951"/>
    <w:rsid w:val="008E1B4D"/>
    <w:rsid w:val="00902B2A"/>
    <w:rsid w:val="0091279B"/>
    <w:rsid w:val="009B6E41"/>
    <w:rsid w:val="00A2765E"/>
    <w:rsid w:val="00B67C65"/>
    <w:rsid w:val="00C3444D"/>
    <w:rsid w:val="00D10E84"/>
    <w:rsid w:val="00D4739F"/>
    <w:rsid w:val="00D93676"/>
    <w:rsid w:val="00F53DBA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60370A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27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279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127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127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79B"/>
    <w:pPr>
      <w:widowControl w:val="0"/>
      <w:shd w:val="clear" w:color="auto" w:fill="FFFFFF"/>
      <w:spacing w:after="1020" w:line="23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912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0157C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TimesNewRoman14pt0pt">
    <w:name w:val="Основной текст (3) + Times New Roman;14 pt;Не курсив;Интервал 0 pt"/>
    <w:basedOn w:val="3"/>
    <w:rsid w:val="000169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8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A3D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60370A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E42E-086F-487F-B41E-D913FA05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cp:lastPrinted>2021-12-29T03:58:00Z</cp:lastPrinted>
  <dcterms:created xsi:type="dcterms:W3CDTF">2021-12-27T09:57:00Z</dcterms:created>
  <dcterms:modified xsi:type="dcterms:W3CDTF">2021-12-29T03:59:00Z</dcterms:modified>
</cp:coreProperties>
</file>