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8062DA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8D6A41" w:rsidP="008062DA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02D4F463" wp14:editId="3EB0259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4E2603" w:rsidP="008062DA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30CAC">
        <w:rPr>
          <w:sz w:val="48"/>
          <w:szCs w:val="48"/>
        </w:rPr>
        <w:t>5</w:t>
      </w:r>
      <w:r w:rsidR="004E2603">
        <w:rPr>
          <w:sz w:val="48"/>
          <w:szCs w:val="48"/>
        </w:rPr>
        <w:t>7</w:t>
      </w:r>
      <w:r w:rsidR="00145722" w:rsidRPr="005E6AB6">
        <w:rPr>
          <w:sz w:val="48"/>
          <w:szCs w:val="48"/>
        </w:rPr>
        <w:t xml:space="preserve">) от </w:t>
      </w:r>
      <w:r w:rsidR="004E2603">
        <w:rPr>
          <w:sz w:val="48"/>
          <w:szCs w:val="48"/>
        </w:rPr>
        <w:t>6</w:t>
      </w:r>
      <w:r w:rsidR="003D4C70" w:rsidRPr="005E6AB6">
        <w:rPr>
          <w:sz w:val="48"/>
          <w:szCs w:val="48"/>
        </w:rPr>
        <w:t xml:space="preserve"> </w:t>
      </w:r>
      <w:r w:rsidR="00220CAA">
        <w:rPr>
          <w:sz w:val="48"/>
          <w:szCs w:val="48"/>
        </w:rPr>
        <w:t>апреля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8062DA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</w:pPr>
      <w:r w:rsidRPr="005E6AB6">
        <w:t>с. Каратузское</w:t>
      </w:r>
    </w:p>
    <w:p w:rsidR="00175140" w:rsidRPr="005E6AB6" w:rsidRDefault="00175140" w:rsidP="008062DA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4E2603" w:rsidRPr="00444EA7" w:rsidRDefault="004E2603" w:rsidP="004E2603">
      <w:pPr>
        <w:jc w:val="center"/>
        <w:rPr>
          <w:rFonts w:eastAsia="Calibri"/>
          <w:sz w:val="20"/>
          <w:szCs w:val="20"/>
          <w:lang w:eastAsia="en-US"/>
        </w:rPr>
      </w:pPr>
      <w:r w:rsidRPr="00444EA7">
        <w:rPr>
          <w:rFonts w:eastAsia="Calibri"/>
          <w:noProof/>
          <w:sz w:val="20"/>
          <w:szCs w:val="20"/>
        </w:rPr>
        <w:lastRenderedPageBreak/>
        <w:drawing>
          <wp:inline distT="0" distB="0" distL="0" distR="0" wp14:anchorId="4978C211" wp14:editId="38B9D1B4">
            <wp:extent cx="479246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4" cy="6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603" w:rsidRPr="00444EA7" w:rsidRDefault="004E2603" w:rsidP="004E2603">
      <w:pPr>
        <w:jc w:val="center"/>
        <w:rPr>
          <w:rFonts w:eastAsia="Calibri"/>
          <w:sz w:val="20"/>
          <w:szCs w:val="20"/>
          <w:lang w:eastAsia="en-US"/>
        </w:rPr>
      </w:pPr>
      <w:r w:rsidRPr="00444EA7">
        <w:rPr>
          <w:rFonts w:eastAsia="Calibri"/>
          <w:sz w:val="20"/>
          <w:szCs w:val="20"/>
          <w:lang w:eastAsia="en-US"/>
        </w:rPr>
        <w:t>КАРАТУЗСКИЙ СЕЛЬСКИЙ СОВЕТ ДЕПУТАТОВ</w:t>
      </w:r>
    </w:p>
    <w:p w:rsidR="004E2603" w:rsidRPr="00444EA7" w:rsidRDefault="004E2603" w:rsidP="004E2603">
      <w:pPr>
        <w:jc w:val="center"/>
        <w:rPr>
          <w:rFonts w:eastAsia="Calibri"/>
          <w:sz w:val="20"/>
          <w:szCs w:val="20"/>
          <w:lang w:eastAsia="en-US"/>
        </w:rPr>
      </w:pPr>
    </w:p>
    <w:p w:rsidR="004E2603" w:rsidRPr="00444EA7" w:rsidRDefault="004E2603" w:rsidP="004E2603">
      <w:pPr>
        <w:jc w:val="center"/>
        <w:rPr>
          <w:rFonts w:eastAsia="Calibri"/>
          <w:sz w:val="20"/>
          <w:szCs w:val="20"/>
          <w:lang w:eastAsia="en-US"/>
        </w:rPr>
      </w:pPr>
      <w:r w:rsidRPr="00444EA7">
        <w:rPr>
          <w:rFonts w:eastAsia="Calibri"/>
          <w:sz w:val="20"/>
          <w:szCs w:val="20"/>
          <w:lang w:eastAsia="en-US"/>
        </w:rPr>
        <w:t>РЕШЕНИЕ</w:t>
      </w:r>
    </w:p>
    <w:p w:rsidR="004E2603" w:rsidRPr="00444EA7" w:rsidRDefault="004E2603" w:rsidP="004E2603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E2603" w:rsidRPr="00444EA7" w:rsidTr="004E2603">
        <w:trPr>
          <w:jc w:val="center"/>
        </w:trPr>
        <w:tc>
          <w:tcPr>
            <w:tcW w:w="3190" w:type="dxa"/>
          </w:tcPr>
          <w:p w:rsidR="004E2603" w:rsidRPr="00444EA7" w:rsidRDefault="004E2603" w:rsidP="00B058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4EA7">
              <w:rPr>
                <w:rFonts w:eastAsia="Calibri"/>
                <w:bCs/>
                <w:sz w:val="20"/>
                <w:szCs w:val="20"/>
              </w:rPr>
              <w:t>04.04.2022</w:t>
            </w:r>
          </w:p>
        </w:tc>
        <w:tc>
          <w:tcPr>
            <w:tcW w:w="3190" w:type="dxa"/>
          </w:tcPr>
          <w:p w:rsidR="004E2603" w:rsidRPr="00444EA7" w:rsidRDefault="004E2603" w:rsidP="00B058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4EA7">
              <w:rPr>
                <w:rFonts w:eastAsia="Calibri"/>
                <w:bCs/>
                <w:sz w:val="20"/>
                <w:szCs w:val="20"/>
              </w:rPr>
              <w:t>с</w:t>
            </w:r>
            <w:proofErr w:type="gramStart"/>
            <w:r w:rsidRPr="00444EA7">
              <w:rPr>
                <w:rFonts w:eastAsia="Calibri"/>
                <w:bCs/>
                <w:sz w:val="20"/>
                <w:szCs w:val="20"/>
              </w:rPr>
              <w:t>.К</w:t>
            </w:r>
            <w:proofErr w:type="gramEnd"/>
            <w:r w:rsidRPr="00444EA7">
              <w:rPr>
                <w:rFonts w:eastAsia="Calibri"/>
                <w:bCs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</w:tcPr>
          <w:p w:rsidR="004E2603" w:rsidRPr="00444EA7" w:rsidRDefault="004E2603" w:rsidP="00B0589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44EA7">
              <w:rPr>
                <w:rFonts w:eastAsia="Calibri"/>
                <w:bCs/>
                <w:sz w:val="20"/>
                <w:szCs w:val="20"/>
              </w:rPr>
              <w:t>№ Р-72</w:t>
            </w:r>
          </w:p>
        </w:tc>
      </w:tr>
    </w:tbl>
    <w:p w:rsidR="004E2603" w:rsidRPr="00444EA7" w:rsidRDefault="004E2603" w:rsidP="004E2603">
      <w:pPr>
        <w:jc w:val="center"/>
        <w:rPr>
          <w:rFonts w:eastAsia="Calibri"/>
          <w:sz w:val="20"/>
          <w:szCs w:val="20"/>
          <w:lang w:eastAsia="en-US"/>
        </w:rPr>
      </w:pPr>
    </w:p>
    <w:p w:rsidR="004E2603" w:rsidRPr="00444EA7" w:rsidRDefault="004E2603" w:rsidP="004E2603">
      <w:pPr>
        <w:jc w:val="both"/>
        <w:rPr>
          <w:rFonts w:eastAsia="Calibri"/>
          <w:bCs/>
          <w:sz w:val="20"/>
          <w:szCs w:val="20"/>
        </w:rPr>
      </w:pPr>
    </w:p>
    <w:p w:rsidR="004E2603" w:rsidRPr="00444EA7" w:rsidRDefault="004E2603" w:rsidP="004E2603">
      <w:pPr>
        <w:ind w:right="3826"/>
        <w:jc w:val="both"/>
        <w:rPr>
          <w:sz w:val="20"/>
          <w:szCs w:val="20"/>
        </w:rPr>
      </w:pPr>
      <w:r w:rsidRPr="00444EA7">
        <w:rPr>
          <w:sz w:val="20"/>
          <w:szCs w:val="20"/>
        </w:rPr>
        <w:t>О внесении изменений в Регламент Каратузского сельского Совета депутатов, утвержденный решением Каратузского сельского Совета депутатов от 12.09.2018г. №18-125</w:t>
      </w:r>
    </w:p>
    <w:p w:rsidR="004E2603" w:rsidRPr="00444EA7" w:rsidRDefault="004E2603" w:rsidP="004E2603">
      <w:pPr>
        <w:ind w:right="3401"/>
        <w:jc w:val="both"/>
        <w:rPr>
          <w:sz w:val="20"/>
          <w:szCs w:val="20"/>
        </w:rPr>
      </w:pPr>
    </w:p>
    <w:p w:rsidR="004E2603" w:rsidRPr="00444EA7" w:rsidRDefault="004E2603" w:rsidP="004E260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4EA7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24 Устава Каратузского сельсовета Каратузского района Красноярского края, </w:t>
      </w:r>
      <w:proofErr w:type="spellStart"/>
      <w:r w:rsidRPr="00444EA7">
        <w:rPr>
          <w:sz w:val="20"/>
          <w:szCs w:val="20"/>
        </w:rPr>
        <w:t>Каратузский</w:t>
      </w:r>
      <w:proofErr w:type="spellEnd"/>
      <w:r w:rsidRPr="00444EA7">
        <w:rPr>
          <w:sz w:val="20"/>
          <w:szCs w:val="20"/>
        </w:rPr>
        <w:t xml:space="preserve"> сельский Совет депутатов РЕШИЛ:</w:t>
      </w:r>
    </w:p>
    <w:p w:rsidR="004E2603" w:rsidRPr="00444EA7" w:rsidRDefault="004E2603" w:rsidP="004E2603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44EA7">
        <w:rPr>
          <w:sz w:val="20"/>
          <w:szCs w:val="20"/>
        </w:rPr>
        <w:t>Внести в Регламент Каратузского сельского Совета депутатов, утвержденный решением Каратузского сельского Совета депутатов от 12.09.2018г. №18-125, следующие изменения:</w:t>
      </w:r>
    </w:p>
    <w:p w:rsidR="004E2603" w:rsidRPr="00444EA7" w:rsidRDefault="004E2603" w:rsidP="004E260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4EA7">
        <w:rPr>
          <w:sz w:val="20"/>
          <w:szCs w:val="20"/>
        </w:rPr>
        <w:t>1.1. В пункте 1 статьи 31 главы 6 регламента предложение «Председатель Совета депутатов работает на постоянной оплачиваемой основе» исключить.</w:t>
      </w:r>
    </w:p>
    <w:p w:rsidR="004E2603" w:rsidRPr="00444EA7" w:rsidRDefault="004E2603" w:rsidP="004E260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4EA7">
        <w:rPr>
          <w:sz w:val="20"/>
          <w:szCs w:val="20"/>
        </w:rPr>
        <w:t xml:space="preserve">2. </w:t>
      </w:r>
      <w:proofErr w:type="gramStart"/>
      <w:r w:rsidRPr="00444EA7">
        <w:rPr>
          <w:sz w:val="20"/>
          <w:szCs w:val="20"/>
        </w:rPr>
        <w:t>Контроль за</w:t>
      </w:r>
      <w:proofErr w:type="gramEnd"/>
      <w:r w:rsidRPr="00444EA7">
        <w:rPr>
          <w:sz w:val="20"/>
          <w:szCs w:val="20"/>
        </w:rPr>
        <w:t xml:space="preserve"> исполнением настоящего Решения возложить на постоянную комиссию по законности и социальной политике.</w:t>
      </w:r>
    </w:p>
    <w:p w:rsidR="004E2603" w:rsidRPr="00444EA7" w:rsidRDefault="004E2603" w:rsidP="004E260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4EA7">
        <w:rPr>
          <w:sz w:val="20"/>
          <w:szCs w:val="20"/>
        </w:rPr>
        <w:t>3. Решение вступает в силу в день, следующий за днём его официального опубликования в официальном печатном издании «</w:t>
      </w:r>
      <w:proofErr w:type="spellStart"/>
      <w:r w:rsidRPr="00444EA7">
        <w:rPr>
          <w:sz w:val="20"/>
          <w:szCs w:val="20"/>
        </w:rPr>
        <w:t>Каратузский</w:t>
      </w:r>
      <w:proofErr w:type="spellEnd"/>
      <w:r w:rsidRPr="00444EA7">
        <w:rPr>
          <w:sz w:val="20"/>
          <w:szCs w:val="20"/>
        </w:rPr>
        <w:t xml:space="preserve"> Вестник».</w:t>
      </w:r>
    </w:p>
    <w:p w:rsidR="004E2603" w:rsidRPr="00444EA7" w:rsidRDefault="004E2603" w:rsidP="004E2603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4E2603" w:rsidRPr="00444EA7" w:rsidRDefault="004E2603" w:rsidP="004E2603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4E2603" w:rsidRPr="00444EA7" w:rsidTr="00B05898">
        <w:tc>
          <w:tcPr>
            <w:tcW w:w="5387" w:type="dxa"/>
            <w:shd w:val="clear" w:color="auto" w:fill="auto"/>
          </w:tcPr>
          <w:p w:rsidR="004E2603" w:rsidRPr="00444EA7" w:rsidRDefault="004E2603" w:rsidP="00B058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44EA7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4E2603" w:rsidRPr="00444EA7" w:rsidRDefault="004E2603" w:rsidP="00B058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E2603" w:rsidRPr="00444EA7" w:rsidRDefault="004E2603" w:rsidP="00B058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44EA7">
              <w:rPr>
                <w:rFonts w:eastAsia="Calibri"/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4E2603" w:rsidRPr="00444EA7" w:rsidRDefault="004E2603" w:rsidP="00B058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44EA7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444EA7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4E2603" w:rsidRPr="00444EA7" w:rsidRDefault="004E2603" w:rsidP="00B058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E2603" w:rsidRPr="00444EA7" w:rsidRDefault="004E2603" w:rsidP="00B058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44EA7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4E2603" w:rsidRPr="00444EA7" w:rsidRDefault="004E2603" w:rsidP="004E2603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  <w:bookmarkStart w:id="0" w:name="_GoBack"/>
      <w:bookmarkEnd w:id="0"/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Pr="00834E2B" w:rsidRDefault="00834E2B" w:rsidP="008062DA">
      <w:pPr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Pr="005E6AB6" w:rsidRDefault="004162D1" w:rsidP="008062DA">
      <w:pPr>
        <w:rPr>
          <w:sz w:val="20"/>
          <w:szCs w:val="20"/>
        </w:rPr>
      </w:pP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4E2603">
      <w:headerReference w:type="default" r:id="rId15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AA" w:rsidRDefault="00220CAA" w:rsidP="00D97532">
      <w:r>
        <w:separator/>
      </w:r>
    </w:p>
  </w:endnote>
  <w:endnote w:type="continuationSeparator" w:id="0">
    <w:p w:rsidR="00220CAA" w:rsidRDefault="00220CA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Default="00220CA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4E2603">
      <w:rPr>
        <w:noProof/>
      </w:rPr>
      <w:t>2</w:t>
    </w:r>
    <w:r>
      <w:fldChar w:fldCharType="end"/>
    </w:r>
  </w:p>
  <w:p w:rsidR="00220CAA" w:rsidRDefault="00220CA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Default="00220CAA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 w:rsidR="00834E2B">
      <w:rPr>
        <w:noProof/>
      </w:rPr>
      <w:t>2</w:t>
    </w:r>
    <w:r>
      <w:fldChar w:fldCharType="end"/>
    </w:r>
  </w:p>
  <w:p w:rsidR="00220CAA" w:rsidRPr="00B340F4" w:rsidRDefault="00220CAA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AA" w:rsidRDefault="00220CAA" w:rsidP="00D97532">
      <w:r>
        <w:separator/>
      </w:r>
    </w:p>
  </w:footnote>
  <w:footnote w:type="continuationSeparator" w:id="0">
    <w:p w:rsidR="00220CAA" w:rsidRDefault="00220CA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Default="00220CAA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CAA" w:rsidRDefault="00220CAA">
    <w:pPr>
      <w:pStyle w:val="a5"/>
    </w:pPr>
  </w:p>
  <w:p w:rsidR="00220CAA" w:rsidRDefault="00220CAA"/>
  <w:p w:rsidR="00220CAA" w:rsidRDefault="00220C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Pr="00EB03AF" w:rsidRDefault="00220CAA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1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3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97254A"/>
    <w:multiLevelType w:val="hybridMultilevel"/>
    <w:tmpl w:val="D21C00DE"/>
    <w:lvl w:ilvl="0" w:tplc="40DCB6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675A8"/>
    <w:multiLevelType w:val="hybridMultilevel"/>
    <w:tmpl w:val="F11EA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42"/>
  </w:num>
  <w:num w:numId="4">
    <w:abstractNumId w:val="22"/>
  </w:num>
  <w:num w:numId="5">
    <w:abstractNumId w:val="10"/>
  </w:num>
  <w:num w:numId="6">
    <w:abstractNumId w:val="13"/>
  </w:num>
  <w:num w:numId="7">
    <w:abstractNumId w:val="20"/>
  </w:num>
  <w:num w:numId="8">
    <w:abstractNumId w:val="30"/>
  </w:num>
  <w:num w:numId="9">
    <w:abstractNumId w:val="11"/>
  </w:num>
  <w:num w:numId="10">
    <w:abstractNumId w:val="43"/>
  </w:num>
  <w:num w:numId="11">
    <w:abstractNumId w:val="24"/>
  </w:num>
  <w:num w:numId="12">
    <w:abstractNumId w:val="18"/>
  </w:num>
  <w:num w:numId="13">
    <w:abstractNumId w:val="7"/>
  </w:num>
  <w:num w:numId="14">
    <w:abstractNumId w:val="6"/>
  </w:num>
  <w:num w:numId="15">
    <w:abstractNumId w:val="21"/>
  </w:num>
  <w:num w:numId="16">
    <w:abstractNumId w:val="33"/>
  </w:num>
  <w:num w:numId="17">
    <w:abstractNumId w:val="5"/>
  </w:num>
  <w:num w:numId="18">
    <w:abstractNumId w:val="4"/>
  </w:num>
  <w:num w:numId="19">
    <w:abstractNumId w:val="39"/>
  </w:num>
  <w:num w:numId="20">
    <w:abstractNumId w:val="40"/>
  </w:num>
  <w:num w:numId="21">
    <w:abstractNumId w:val="46"/>
  </w:num>
  <w:num w:numId="22">
    <w:abstractNumId w:val="32"/>
  </w:num>
  <w:num w:numId="23">
    <w:abstractNumId w:val="27"/>
  </w:num>
  <w:num w:numId="24">
    <w:abstractNumId w:val="3"/>
  </w:num>
  <w:num w:numId="25">
    <w:abstractNumId w:val="19"/>
  </w:num>
  <w:num w:numId="26">
    <w:abstractNumId w:val="25"/>
  </w:num>
  <w:num w:numId="27">
    <w:abstractNumId w:val="9"/>
  </w:num>
  <w:num w:numId="28">
    <w:abstractNumId w:val="34"/>
  </w:num>
  <w:num w:numId="29">
    <w:abstractNumId w:val="29"/>
  </w:num>
  <w:num w:numId="30">
    <w:abstractNumId w:val="8"/>
  </w:num>
  <w:num w:numId="31">
    <w:abstractNumId w:val="36"/>
  </w:num>
  <w:num w:numId="32">
    <w:abstractNumId w:val="23"/>
  </w:num>
  <w:num w:numId="33">
    <w:abstractNumId w:val="14"/>
  </w:num>
  <w:num w:numId="34">
    <w:abstractNumId w:val="45"/>
  </w:num>
  <w:num w:numId="35">
    <w:abstractNumId w:val="41"/>
  </w:num>
  <w:num w:numId="36">
    <w:abstractNumId w:val="38"/>
  </w:num>
  <w:num w:numId="37">
    <w:abstractNumId w:val="12"/>
  </w:num>
  <w:num w:numId="38">
    <w:abstractNumId w:val="17"/>
  </w:num>
  <w:num w:numId="39">
    <w:abstractNumId w:val="49"/>
  </w:num>
  <w:num w:numId="40">
    <w:abstractNumId w:val="48"/>
  </w:num>
  <w:num w:numId="41">
    <w:abstractNumId w:val="2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6"/>
  </w:num>
  <w:num w:numId="45">
    <w:abstractNumId w:val="44"/>
  </w:num>
  <w:num w:numId="46">
    <w:abstractNumId w:val="47"/>
  </w:num>
  <w:num w:numId="4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0CAC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FCA8-7C80-430C-8676-EDC0F874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170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43</cp:revision>
  <cp:lastPrinted>2018-10-10T07:17:00Z</cp:lastPrinted>
  <dcterms:created xsi:type="dcterms:W3CDTF">2021-09-06T01:10:00Z</dcterms:created>
  <dcterms:modified xsi:type="dcterms:W3CDTF">2022-04-06T04:05:00Z</dcterms:modified>
</cp:coreProperties>
</file>