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385F62"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45pt;height:82.6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454F2E">
        <w:rPr>
          <w:sz w:val="48"/>
          <w:szCs w:val="48"/>
        </w:rPr>
        <w:t>10</w:t>
      </w:r>
      <w:r>
        <w:rPr>
          <w:sz w:val="48"/>
          <w:szCs w:val="48"/>
        </w:rPr>
        <w:t xml:space="preserve"> (</w:t>
      </w:r>
      <w:r w:rsidR="004059C2">
        <w:rPr>
          <w:sz w:val="48"/>
          <w:szCs w:val="48"/>
        </w:rPr>
        <w:t>2</w:t>
      </w:r>
      <w:r w:rsidR="00560E9B">
        <w:rPr>
          <w:sz w:val="48"/>
          <w:szCs w:val="48"/>
        </w:rPr>
        <w:t>9</w:t>
      </w:r>
      <w:r w:rsidR="00EC21C3">
        <w:rPr>
          <w:sz w:val="48"/>
          <w:szCs w:val="48"/>
          <w:lang w:val="en-US"/>
        </w:rPr>
        <w:t>6</w:t>
      </w:r>
      <w:r w:rsidR="00145722">
        <w:rPr>
          <w:sz w:val="48"/>
          <w:szCs w:val="48"/>
        </w:rPr>
        <w:t xml:space="preserve">) от </w:t>
      </w:r>
      <w:r w:rsidR="00EC21C3">
        <w:rPr>
          <w:sz w:val="48"/>
          <w:szCs w:val="48"/>
          <w:lang w:val="en-US"/>
        </w:rPr>
        <w:t>25</w:t>
      </w:r>
      <w:r w:rsidR="003D4C70" w:rsidRPr="00AD3D96">
        <w:rPr>
          <w:sz w:val="48"/>
          <w:szCs w:val="48"/>
        </w:rPr>
        <w:t xml:space="preserve"> </w:t>
      </w:r>
      <w:r w:rsidR="00227ACD">
        <w:rPr>
          <w:sz w:val="48"/>
          <w:szCs w:val="48"/>
        </w:rPr>
        <w:t>августа</w:t>
      </w:r>
      <w:r>
        <w:rPr>
          <w:sz w:val="48"/>
          <w:szCs w:val="48"/>
        </w:rPr>
        <w:t xml:space="preserve"> 20</w:t>
      </w:r>
      <w:r w:rsidR="00A3369F">
        <w:rPr>
          <w:sz w:val="48"/>
          <w:szCs w:val="48"/>
        </w:rPr>
        <w:t>20</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EC21C3" w:rsidRPr="00760923" w:rsidRDefault="00EC21C3" w:rsidP="00EC21C3">
      <w:pPr>
        <w:pStyle w:val="6"/>
        <w:jc w:val="center"/>
        <w:rPr>
          <w:rFonts w:ascii="Times New Roman" w:hAnsi="Times New Roman"/>
          <w:sz w:val="20"/>
          <w:szCs w:val="20"/>
        </w:rPr>
      </w:pPr>
      <w:r w:rsidRPr="00760923">
        <w:rPr>
          <w:rFonts w:ascii="Times New Roman" w:hAnsi="Times New Roman"/>
          <w:sz w:val="20"/>
          <w:szCs w:val="20"/>
        </w:rPr>
        <w:lastRenderedPageBreak/>
        <w:t>АДМИНИСТРАЦИЯ КАРАТУЗСКОГО СЕЛЬСОВЕТА</w:t>
      </w:r>
    </w:p>
    <w:p w:rsidR="00EC21C3" w:rsidRPr="00760923" w:rsidRDefault="00EC21C3" w:rsidP="00EC21C3">
      <w:pPr>
        <w:jc w:val="center"/>
        <w:rPr>
          <w:b/>
          <w:sz w:val="20"/>
          <w:szCs w:val="20"/>
        </w:rPr>
      </w:pPr>
    </w:p>
    <w:p w:rsidR="00EC21C3" w:rsidRPr="00760923" w:rsidRDefault="00EC21C3" w:rsidP="00EC21C3">
      <w:pPr>
        <w:jc w:val="center"/>
        <w:rPr>
          <w:sz w:val="20"/>
          <w:szCs w:val="20"/>
        </w:rPr>
      </w:pPr>
      <w:r w:rsidRPr="00760923">
        <w:rPr>
          <w:sz w:val="20"/>
          <w:szCs w:val="20"/>
        </w:rPr>
        <w:t>ПОСТАНОВЛЕНИЕ</w:t>
      </w:r>
    </w:p>
    <w:p w:rsidR="00EC21C3" w:rsidRPr="00760923" w:rsidRDefault="00EC21C3" w:rsidP="00EC21C3">
      <w:pPr>
        <w:jc w:val="center"/>
        <w:rPr>
          <w:sz w:val="20"/>
          <w:szCs w:val="20"/>
          <w:lang w:val="en-US"/>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EC21C3" w:rsidRPr="00760923" w:rsidTr="00EC21C3">
        <w:trPr>
          <w:jc w:val="center"/>
        </w:trPr>
        <w:tc>
          <w:tcPr>
            <w:tcW w:w="3190" w:type="dxa"/>
          </w:tcPr>
          <w:p w:rsidR="00EC21C3" w:rsidRPr="00760923" w:rsidRDefault="00EC21C3" w:rsidP="00120E4E">
            <w:pPr>
              <w:rPr>
                <w:sz w:val="20"/>
                <w:szCs w:val="20"/>
                <w:lang w:val="en-US"/>
              </w:rPr>
            </w:pPr>
            <w:r w:rsidRPr="00760923">
              <w:rPr>
                <w:sz w:val="20"/>
                <w:szCs w:val="20"/>
              </w:rPr>
              <w:t>24.08.2020г.</w:t>
            </w:r>
          </w:p>
        </w:tc>
        <w:tc>
          <w:tcPr>
            <w:tcW w:w="3190" w:type="dxa"/>
          </w:tcPr>
          <w:p w:rsidR="00EC21C3" w:rsidRPr="00760923" w:rsidRDefault="00EC21C3" w:rsidP="00120E4E">
            <w:pPr>
              <w:jc w:val="center"/>
              <w:rPr>
                <w:sz w:val="20"/>
                <w:szCs w:val="20"/>
                <w:lang w:val="en-US"/>
              </w:rPr>
            </w:pPr>
            <w:proofErr w:type="spellStart"/>
            <w:r w:rsidRPr="00760923">
              <w:rPr>
                <w:sz w:val="20"/>
                <w:szCs w:val="20"/>
              </w:rPr>
              <w:t>с</w:t>
            </w:r>
            <w:proofErr w:type="gramStart"/>
            <w:r w:rsidRPr="00760923">
              <w:rPr>
                <w:sz w:val="20"/>
                <w:szCs w:val="20"/>
              </w:rPr>
              <w:t>.К</w:t>
            </w:r>
            <w:proofErr w:type="gramEnd"/>
            <w:r w:rsidRPr="00760923">
              <w:rPr>
                <w:sz w:val="20"/>
                <w:szCs w:val="20"/>
              </w:rPr>
              <w:t>аратузское</w:t>
            </w:r>
            <w:proofErr w:type="spellEnd"/>
          </w:p>
        </w:tc>
        <w:tc>
          <w:tcPr>
            <w:tcW w:w="3191" w:type="dxa"/>
          </w:tcPr>
          <w:p w:rsidR="00EC21C3" w:rsidRPr="00760923" w:rsidRDefault="00EC21C3" w:rsidP="00120E4E">
            <w:pPr>
              <w:jc w:val="right"/>
              <w:rPr>
                <w:sz w:val="20"/>
                <w:szCs w:val="20"/>
                <w:lang w:val="en-US"/>
              </w:rPr>
            </w:pPr>
            <w:r w:rsidRPr="00760923">
              <w:rPr>
                <w:sz w:val="20"/>
                <w:szCs w:val="20"/>
              </w:rPr>
              <w:t>№115-П</w:t>
            </w:r>
          </w:p>
        </w:tc>
      </w:tr>
    </w:tbl>
    <w:p w:rsidR="00EC21C3" w:rsidRPr="00760923" w:rsidRDefault="00EC21C3" w:rsidP="00EC21C3">
      <w:pPr>
        <w:jc w:val="center"/>
        <w:rPr>
          <w:sz w:val="20"/>
          <w:szCs w:val="20"/>
          <w:lang w:val="en-US"/>
        </w:rPr>
      </w:pPr>
    </w:p>
    <w:p w:rsidR="00EC21C3" w:rsidRPr="00760923" w:rsidRDefault="00EC21C3" w:rsidP="00EC21C3">
      <w:pPr>
        <w:rPr>
          <w:sz w:val="20"/>
          <w:szCs w:val="20"/>
        </w:rPr>
      </w:pPr>
    </w:p>
    <w:p w:rsidR="00EC21C3" w:rsidRPr="00760923" w:rsidRDefault="00EC21C3" w:rsidP="00EC21C3">
      <w:pPr>
        <w:rPr>
          <w:sz w:val="20"/>
          <w:szCs w:val="20"/>
        </w:rPr>
      </w:pPr>
      <w:r w:rsidRPr="00760923">
        <w:rPr>
          <w:sz w:val="20"/>
          <w:szCs w:val="20"/>
        </w:rPr>
        <w:t>О создании приемочной комиссии администрации Каратузского сельсовета</w:t>
      </w:r>
    </w:p>
    <w:p w:rsidR="00EC21C3" w:rsidRPr="00760923" w:rsidRDefault="00EC21C3" w:rsidP="00EC21C3">
      <w:pPr>
        <w:jc w:val="both"/>
        <w:rPr>
          <w:sz w:val="20"/>
          <w:szCs w:val="20"/>
        </w:rPr>
      </w:pPr>
    </w:p>
    <w:p w:rsidR="00EC21C3" w:rsidRPr="00760923" w:rsidRDefault="00EC21C3" w:rsidP="00EC21C3">
      <w:pPr>
        <w:ind w:firstLine="709"/>
        <w:jc w:val="both"/>
        <w:rPr>
          <w:sz w:val="20"/>
          <w:szCs w:val="20"/>
        </w:rPr>
      </w:pPr>
      <w:r w:rsidRPr="00760923">
        <w:rPr>
          <w:sz w:val="20"/>
          <w:szCs w:val="20"/>
        </w:rPr>
        <w:t>В соответствии с частью 6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Уставом Каратузского сельсовета Каратузского района Красноярского края</w:t>
      </w:r>
    </w:p>
    <w:p w:rsidR="00EC21C3" w:rsidRPr="00760923" w:rsidRDefault="00EC21C3" w:rsidP="00EC21C3">
      <w:pPr>
        <w:ind w:firstLine="709"/>
        <w:jc w:val="both"/>
        <w:rPr>
          <w:sz w:val="20"/>
          <w:szCs w:val="20"/>
        </w:rPr>
      </w:pPr>
      <w:r w:rsidRPr="00760923">
        <w:rPr>
          <w:sz w:val="20"/>
          <w:szCs w:val="20"/>
        </w:rPr>
        <w:t>ПОСТАНОВЛЯЮ:</w:t>
      </w:r>
    </w:p>
    <w:p w:rsidR="00EC21C3" w:rsidRPr="00760923" w:rsidRDefault="00EC21C3" w:rsidP="00EC21C3">
      <w:pPr>
        <w:numPr>
          <w:ilvl w:val="0"/>
          <w:numId w:val="11"/>
        </w:numPr>
        <w:jc w:val="both"/>
        <w:rPr>
          <w:sz w:val="20"/>
          <w:szCs w:val="20"/>
        </w:rPr>
      </w:pPr>
      <w:r w:rsidRPr="00760923">
        <w:rPr>
          <w:sz w:val="20"/>
          <w:szCs w:val="20"/>
        </w:rPr>
        <w:t>Создать приемочную комиссию администрации Каратузского сельсовета в количестве 5 человек.</w:t>
      </w:r>
    </w:p>
    <w:p w:rsidR="00EC21C3" w:rsidRPr="00760923" w:rsidRDefault="00EC21C3" w:rsidP="00EC21C3">
      <w:pPr>
        <w:numPr>
          <w:ilvl w:val="0"/>
          <w:numId w:val="11"/>
        </w:numPr>
        <w:jc w:val="both"/>
        <w:rPr>
          <w:sz w:val="20"/>
          <w:szCs w:val="20"/>
        </w:rPr>
      </w:pPr>
      <w:r w:rsidRPr="00760923">
        <w:rPr>
          <w:sz w:val="20"/>
          <w:szCs w:val="20"/>
        </w:rPr>
        <w:t>Утвердить состав приемочной комиссии администрации Каратузского сельсовета согласно приложению №1.</w:t>
      </w:r>
    </w:p>
    <w:p w:rsidR="00EC21C3" w:rsidRPr="00760923" w:rsidRDefault="00EC21C3" w:rsidP="00EC21C3">
      <w:pPr>
        <w:numPr>
          <w:ilvl w:val="0"/>
          <w:numId w:val="11"/>
        </w:numPr>
        <w:jc w:val="both"/>
        <w:rPr>
          <w:sz w:val="20"/>
          <w:szCs w:val="20"/>
        </w:rPr>
      </w:pPr>
      <w:r w:rsidRPr="00760923">
        <w:rPr>
          <w:sz w:val="20"/>
          <w:szCs w:val="20"/>
        </w:rPr>
        <w:t>Утвердить положение о приемочной комиссии администрации Каратузского сельсовета согласно приложению №2.</w:t>
      </w:r>
    </w:p>
    <w:p w:rsidR="00EC21C3" w:rsidRPr="00760923" w:rsidRDefault="00EC21C3" w:rsidP="00EC21C3">
      <w:pPr>
        <w:numPr>
          <w:ilvl w:val="0"/>
          <w:numId w:val="11"/>
        </w:numPr>
        <w:jc w:val="both"/>
        <w:rPr>
          <w:i/>
          <w:sz w:val="20"/>
          <w:szCs w:val="20"/>
        </w:rPr>
      </w:pPr>
      <w:r w:rsidRPr="00760923">
        <w:rPr>
          <w:sz w:val="20"/>
          <w:szCs w:val="20"/>
        </w:rPr>
        <w:t>Признать утратившим силу постановление от 12.08.2019г. №178-П «О создании приемочной комиссии администрации Каратузского сельсовета».</w:t>
      </w:r>
    </w:p>
    <w:p w:rsidR="00EC21C3" w:rsidRPr="00760923" w:rsidRDefault="00EC21C3" w:rsidP="00EC21C3">
      <w:pPr>
        <w:pStyle w:val="46"/>
        <w:numPr>
          <w:ilvl w:val="0"/>
          <w:numId w:val="11"/>
        </w:numPr>
        <w:spacing w:after="0" w:line="240" w:lineRule="auto"/>
        <w:ind w:left="0"/>
        <w:jc w:val="both"/>
        <w:rPr>
          <w:rFonts w:ascii="Times New Roman" w:hAnsi="Times New Roman"/>
          <w:i/>
          <w:sz w:val="20"/>
          <w:szCs w:val="20"/>
        </w:rPr>
      </w:pPr>
      <w:proofErr w:type="gramStart"/>
      <w:r w:rsidRPr="00760923">
        <w:rPr>
          <w:rFonts w:ascii="Times New Roman" w:hAnsi="Times New Roman"/>
          <w:sz w:val="20"/>
          <w:szCs w:val="20"/>
        </w:rPr>
        <w:t>Контроль за</w:t>
      </w:r>
      <w:proofErr w:type="gramEnd"/>
      <w:r w:rsidRPr="00760923">
        <w:rPr>
          <w:rFonts w:ascii="Times New Roman" w:hAnsi="Times New Roman"/>
          <w:sz w:val="20"/>
          <w:szCs w:val="20"/>
        </w:rPr>
        <w:t xml:space="preserve"> выполнением настоящего постановления оставляю за собой</w:t>
      </w:r>
      <w:r w:rsidRPr="00760923">
        <w:rPr>
          <w:rFonts w:ascii="Times New Roman" w:hAnsi="Times New Roman"/>
          <w:i/>
          <w:sz w:val="20"/>
          <w:szCs w:val="20"/>
        </w:rPr>
        <w:t>.</w:t>
      </w:r>
    </w:p>
    <w:p w:rsidR="00EC21C3" w:rsidRPr="00760923" w:rsidRDefault="00EC21C3" w:rsidP="00EC21C3">
      <w:pPr>
        <w:pStyle w:val="46"/>
        <w:numPr>
          <w:ilvl w:val="0"/>
          <w:numId w:val="11"/>
        </w:numPr>
        <w:spacing w:after="0" w:line="240" w:lineRule="auto"/>
        <w:ind w:left="0"/>
        <w:jc w:val="both"/>
        <w:rPr>
          <w:rFonts w:ascii="Times New Roman" w:hAnsi="Times New Roman"/>
          <w:i/>
          <w:sz w:val="20"/>
          <w:szCs w:val="20"/>
        </w:rPr>
      </w:pPr>
      <w:r w:rsidRPr="00760923">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w:t>
      </w:r>
      <w:proofErr w:type="spellStart"/>
      <w:r w:rsidRPr="00760923">
        <w:rPr>
          <w:rFonts w:ascii="Times New Roman" w:hAnsi="Times New Roman"/>
          <w:sz w:val="20"/>
          <w:szCs w:val="20"/>
        </w:rPr>
        <w:t>Каратузский</w:t>
      </w:r>
      <w:proofErr w:type="spellEnd"/>
      <w:r w:rsidRPr="00760923">
        <w:rPr>
          <w:rFonts w:ascii="Times New Roman" w:hAnsi="Times New Roman"/>
          <w:sz w:val="20"/>
          <w:szCs w:val="20"/>
        </w:rPr>
        <w:t xml:space="preserve"> вестник»</w:t>
      </w:r>
      <w:r w:rsidRPr="00760923">
        <w:rPr>
          <w:rFonts w:ascii="Times New Roman" w:hAnsi="Times New Roman"/>
          <w:i/>
          <w:sz w:val="20"/>
          <w:szCs w:val="20"/>
        </w:rPr>
        <w:t>.</w:t>
      </w:r>
    </w:p>
    <w:p w:rsidR="00EC21C3" w:rsidRDefault="00EC21C3" w:rsidP="00EC21C3">
      <w:pPr>
        <w:jc w:val="both"/>
        <w:rPr>
          <w:i/>
          <w:sz w:val="20"/>
          <w:szCs w:val="20"/>
          <w:lang w:val="en-US"/>
        </w:rPr>
      </w:pPr>
    </w:p>
    <w:p w:rsidR="00775BE6" w:rsidRPr="00775BE6" w:rsidRDefault="00775BE6" w:rsidP="00EC21C3">
      <w:pPr>
        <w:jc w:val="both"/>
        <w:rPr>
          <w:i/>
          <w:sz w:val="20"/>
          <w:szCs w:val="20"/>
          <w:lang w:val="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75BE6" w:rsidTr="00775BE6">
        <w:tc>
          <w:tcPr>
            <w:tcW w:w="4785" w:type="dxa"/>
          </w:tcPr>
          <w:p w:rsidR="00775BE6" w:rsidRDefault="00775BE6" w:rsidP="00EC21C3">
            <w:pPr>
              <w:jc w:val="both"/>
              <w:rPr>
                <w:i/>
                <w:sz w:val="20"/>
                <w:szCs w:val="20"/>
              </w:rPr>
            </w:pPr>
            <w:r w:rsidRPr="00760923">
              <w:rPr>
                <w:sz w:val="20"/>
                <w:szCs w:val="20"/>
              </w:rPr>
              <w:t>Глава Каратузского сельсовета</w:t>
            </w:r>
          </w:p>
        </w:tc>
        <w:tc>
          <w:tcPr>
            <w:tcW w:w="4786" w:type="dxa"/>
          </w:tcPr>
          <w:p w:rsidR="00775BE6" w:rsidRDefault="00775BE6" w:rsidP="00775BE6">
            <w:pPr>
              <w:jc w:val="right"/>
              <w:rPr>
                <w:i/>
                <w:sz w:val="20"/>
                <w:szCs w:val="20"/>
              </w:rPr>
            </w:pPr>
            <w:r w:rsidRPr="00760923">
              <w:rPr>
                <w:sz w:val="20"/>
                <w:szCs w:val="20"/>
              </w:rPr>
              <w:t>А.А. Саар</w:t>
            </w:r>
          </w:p>
        </w:tc>
      </w:tr>
    </w:tbl>
    <w:p w:rsidR="00EC21C3" w:rsidRPr="00760923" w:rsidRDefault="00EC21C3" w:rsidP="00EC21C3">
      <w:pPr>
        <w:jc w:val="both"/>
        <w:rPr>
          <w:i/>
          <w:sz w:val="20"/>
          <w:szCs w:val="20"/>
        </w:rPr>
      </w:pPr>
    </w:p>
    <w:p w:rsidR="00EC21C3" w:rsidRDefault="00EC21C3" w:rsidP="00EC21C3">
      <w:pPr>
        <w:jc w:val="both"/>
        <w:rPr>
          <w:sz w:val="20"/>
          <w:szCs w:val="20"/>
          <w:lang w:val="en-US"/>
        </w:rPr>
      </w:pPr>
      <w:bookmarkStart w:id="0" w:name="_GoBack"/>
      <w:bookmarkEnd w:id="0"/>
    </w:p>
    <w:p w:rsidR="00EC21C3" w:rsidRPr="00760923" w:rsidRDefault="00EC21C3" w:rsidP="00EC21C3">
      <w:pPr>
        <w:jc w:val="both"/>
        <w:rPr>
          <w:sz w:val="20"/>
          <w:szCs w:val="20"/>
          <w:lang w:val="en-US"/>
        </w:rPr>
      </w:pPr>
    </w:p>
    <w:p w:rsidR="00EC21C3" w:rsidRPr="00760923" w:rsidRDefault="00EC21C3" w:rsidP="00EC21C3">
      <w:pPr>
        <w:jc w:val="both"/>
        <w:rPr>
          <w:sz w:val="20"/>
          <w:szCs w:val="20"/>
        </w:rPr>
      </w:pPr>
    </w:p>
    <w:p w:rsidR="00EC21C3" w:rsidRPr="00760923" w:rsidRDefault="00EC21C3" w:rsidP="00EC21C3">
      <w:pPr>
        <w:jc w:val="both"/>
        <w:rPr>
          <w:sz w:val="20"/>
          <w:szCs w:val="20"/>
        </w:rPr>
      </w:pPr>
    </w:p>
    <w:tbl>
      <w:tblPr>
        <w:tblW w:w="0" w:type="auto"/>
        <w:tblLook w:val="00A0" w:firstRow="1" w:lastRow="0" w:firstColumn="1" w:lastColumn="0" w:noHBand="0" w:noVBand="0"/>
      </w:tblPr>
      <w:tblGrid>
        <w:gridCol w:w="4785"/>
        <w:gridCol w:w="4786"/>
      </w:tblGrid>
      <w:tr w:rsidR="00EC21C3" w:rsidRPr="00760923" w:rsidTr="00120E4E">
        <w:tc>
          <w:tcPr>
            <w:tcW w:w="4785" w:type="dxa"/>
          </w:tcPr>
          <w:p w:rsidR="00EC21C3" w:rsidRPr="00760923" w:rsidRDefault="00EC21C3" w:rsidP="00120E4E">
            <w:pPr>
              <w:jc w:val="both"/>
              <w:rPr>
                <w:sz w:val="20"/>
                <w:szCs w:val="20"/>
              </w:rPr>
            </w:pPr>
          </w:p>
        </w:tc>
        <w:tc>
          <w:tcPr>
            <w:tcW w:w="4786" w:type="dxa"/>
          </w:tcPr>
          <w:p w:rsidR="00EC21C3" w:rsidRPr="00760923" w:rsidRDefault="00EC21C3" w:rsidP="00120E4E">
            <w:pPr>
              <w:jc w:val="both"/>
              <w:rPr>
                <w:sz w:val="20"/>
                <w:szCs w:val="20"/>
              </w:rPr>
            </w:pPr>
            <w:r w:rsidRPr="00760923">
              <w:rPr>
                <w:sz w:val="20"/>
                <w:szCs w:val="20"/>
              </w:rPr>
              <w:t>Приложение №1 к постановлению</w:t>
            </w:r>
          </w:p>
          <w:p w:rsidR="00EC21C3" w:rsidRPr="00760923" w:rsidRDefault="00EC21C3" w:rsidP="00120E4E">
            <w:pPr>
              <w:jc w:val="both"/>
              <w:rPr>
                <w:sz w:val="20"/>
                <w:szCs w:val="20"/>
              </w:rPr>
            </w:pPr>
            <w:r w:rsidRPr="00760923">
              <w:rPr>
                <w:i/>
                <w:sz w:val="20"/>
                <w:szCs w:val="20"/>
              </w:rPr>
              <w:t xml:space="preserve"> </w:t>
            </w:r>
            <w:r w:rsidRPr="00760923">
              <w:rPr>
                <w:sz w:val="20"/>
                <w:szCs w:val="20"/>
              </w:rPr>
              <w:t>от 24.08.2020г. №115-П</w:t>
            </w:r>
          </w:p>
        </w:tc>
      </w:tr>
    </w:tbl>
    <w:p w:rsidR="00EC21C3" w:rsidRPr="00760923" w:rsidRDefault="00EC21C3" w:rsidP="00EC21C3">
      <w:pPr>
        <w:jc w:val="both"/>
        <w:rPr>
          <w:b/>
          <w:sz w:val="20"/>
          <w:szCs w:val="20"/>
        </w:rPr>
      </w:pPr>
    </w:p>
    <w:p w:rsidR="00EC21C3" w:rsidRPr="00760923" w:rsidRDefault="00EC21C3" w:rsidP="00EC21C3">
      <w:pPr>
        <w:jc w:val="center"/>
        <w:rPr>
          <w:b/>
          <w:sz w:val="20"/>
          <w:szCs w:val="20"/>
        </w:rPr>
      </w:pPr>
      <w:r w:rsidRPr="00760923">
        <w:rPr>
          <w:b/>
          <w:sz w:val="20"/>
          <w:szCs w:val="20"/>
        </w:rPr>
        <w:t>Состав приемочной комиссии администрации Каратузского сельсовета (далее – комиссия)</w:t>
      </w:r>
    </w:p>
    <w:p w:rsidR="00EC21C3" w:rsidRPr="00760923" w:rsidRDefault="00EC21C3" w:rsidP="00EC21C3">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EC21C3" w:rsidRPr="00760923" w:rsidTr="00120E4E">
        <w:tc>
          <w:tcPr>
            <w:tcW w:w="3190"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rPr>
                <w:sz w:val="20"/>
                <w:szCs w:val="20"/>
              </w:rPr>
            </w:pPr>
            <w:r w:rsidRPr="00760923">
              <w:rPr>
                <w:sz w:val="20"/>
                <w:szCs w:val="20"/>
              </w:rPr>
              <w:t>Фамилия, имя, отчество</w:t>
            </w:r>
          </w:p>
        </w:tc>
        <w:tc>
          <w:tcPr>
            <w:tcW w:w="3190"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jc w:val="center"/>
              <w:rPr>
                <w:sz w:val="20"/>
                <w:szCs w:val="20"/>
              </w:rPr>
            </w:pPr>
            <w:r w:rsidRPr="00760923">
              <w:rPr>
                <w:sz w:val="20"/>
                <w:szCs w:val="20"/>
              </w:rPr>
              <w:t>Должность</w:t>
            </w:r>
          </w:p>
        </w:tc>
        <w:tc>
          <w:tcPr>
            <w:tcW w:w="3191"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jc w:val="center"/>
              <w:rPr>
                <w:sz w:val="20"/>
                <w:szCs w:val="20"/>
              </w:rPr>
            </w:pPr>
            <w:r w:rsidRPr="00760923">
              <w:rPr>
                <w:sz w:val="20"/>
                <w:szCs w:val="20"/>
              </w:rPr>
              <w:t>Должность в комиссии</w:t>
            </w:r>
          </w:p>
        </w:tc>
      </w:tr>
      <w:tr w:rsidR="00EC21C3" w:rsidRPr="00760923" w:rsidTr="00120E4E">
        <w:tc>
          <w:tcPr>
            <w:tcW w:w="3190"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jc w:val="center"/>
              <w:rPr>
                <w:sz w:val="20"/>
                <w:szCs w:val="20"/>
              </w:rPr>
            </w:pPr>
            <w:r w:rsidRPr="00760923">
              <w:rPr>
                <w:sz w:val="20"/>
                <w:szCs w:val="20"/>
              </w:rPr>
              <w:t>Иванова Елена Евгеньевна</w:t>
            </w:r>
          </w:p>
        </w:tc>
        <w:tc>
          <w:tcPr>
            <w:tcW w:w="3190"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jc w:val="center"/>
              <w:rPr>
                <w:sz w:val="20"/>
                <w:szCs w:val="20"/>
              </w:rPr>
            </w:pPr>
            <w:proofErr w:type="spellStart"/>
            <w:r w:rsidRPr="00760923">
              <w:rPr>
                <w:sz w:val="20"/>
                <w:szCs w:val="20"/>
              </w:rPr>
              <w:t>И.о</w:t>
            </w:r>
            <w:proofErr w:type="gramStart"/>
            <w:r w:rsidRPr="00760923">
              <w:rPr>
                <w:sz w:val="20"/>
                <w:szCs w:val="20"/>
              </w:rPr>
              <w:t>.г</w:t>
            </w:r>
            <w:proofErr w:type="gramEnd"/>
            <w:r w:rsidRPr="00760923">
              <w:rPr>
                <w:sz w:val="20"/>
                <w:szCs w:val="20"/>
              </w:rPr>
              <w:t>лавного</w:t>
            </w:r>
            <w:proofErr w:type="spellEnd"/>
            <w:r w:rsidRPr="00760923">
              <w:rPr>
                <w:sz w:val="20"/>
                <w:szCs w:val="20"/>
              </w:rPr>
              <w:t xml:space="preserve"> бухгалтера МБУ «</w:t>
            </w:r>
            <w:proofErr w:type="spellStart"/>
            <w:r w:rsidRPr="00760923">
              <w:rPr>
                <w:sz w:val="20"/>
                <w:szCs w:val="20"/>
              </w:rPr>
              <w:t>Каратузская</w:t>
            </w:r>
            <w:proofErr w:type="spellEnd"/>
            <w:r w:rsidRPr="00760923">
              <w:rPr>
                <w:sz w:val="20"/>
                <w:szCs w:val="20"/>
              </w:rPr>
              <w:t xml:space="preserve"> сельская централизованная бухгалтерия»</w:t>
            </w:r>
          </w:p>
        </w:tc>
        <w:tc>
          <w:tcPr>
            <w:tcW w:w="3191"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rPr>
                <w:sz w:val="20"/>
                <w:szCs w:val="20"/>
              </w:rPr>
            </w:pPr>
            <w:r w:rsidRPr="00760923">
              <w:rPr>
                <w:sz w:val="20"/>
                <w:szCs w:val="20"/>
              </w:rPr>
              <w:t>Председатель комиссии</w:t>
            </w:r>
          </w:p>
        </w:tc>
      </w:tr>
      <w:tr w:rsidR="00EC21C3" w:rsidRPr="00760923" w:rsidTr="00120E4E">
        <w:tc>
          <w:tcPr>
            <w:tcW w:w="3190"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jc w:val="center"/>
              <w:rPr>
                <w:sz w:val="20"/>
                <w:szCs w:val="20"/>
              </w:rPr>
            </w:pPr>
            <w:r w:rsidRPr="00760923">
              <w:rPr>
                <w:sz w:val="20"/>
                <w:szCs w:val="20"/>
              </w:rPr>
              <w:t>Ходаков Андрей Сергеевич</w:t>
            </w:r>
          </w:p>
        </w:tc>
        <w:tc>
          <w:tcPr>
            <w:tcW w:w="3190"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jc w:val="center"/>
              <w:rPr>
                <w:sz w:val="20"/>
                <w:szCs w:val="20"/>
              </w:rPr>
            </w:pPr>
            <w:r w:rsidRPr="00760923">
              <w:rPr>
                <w:sz w:val="20"/>
                <w:szCs w:val="20"/>
              </w:rPr>
              <w:t>Ведущий специалист по вопросам ЖКХ, благоустройства, транспорта и строительства администрации Каратузского сельсовета</w:t>
            </w:r>
          </w:p>
        </w:tc>
        <w:tc>
          <w:tcPr>
            <w:tcW w:w="3191"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rPr>
                <w:i/>
                <w:sz w:val="20"/>
                <w:szCs w:val="20"/>
              </w:rPr>
            </w:pPr>
            <w:r w:rsidRPr="00760923">
              <w:rPr>
                <w:sz w:val="20"/>
                <w:szCs w:val="20"/>
              </w:rPr>
              <w:t xml:space="preserve">Заместитель председателя комиссии </w:t>
            </w:r>
          </w:p>
        </w:tc>
      </w:tr>
      <w:tr w:rsidR="00EC21C3" w:rsidRPr="00760923" w:rsidTr="00120E4E">
        <w:tc>
          <w:tcPr>
            <w:tcW w:w="3190"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jc w:val="center"/>
              <w:rPr>
                <w:sz w:val="20"/>
                <w:szCs w:val="20"/>
              </w:rPr>
            </w:pPr>
            <w:r w:rsidRPr="00760923">
              <w:rPr>
                <w:sz w:val="20"/>
                <w:szCs w:val="20"/>
              </w:rPr>
              <w:t>Матвеева Анна Александровна</w:t>
            </w:r>
          </w:p>
        </w:tc>
        <w:tc>
          <w:tcPr>
            <w:tcW w:w="3190"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jc w:val="center"/>
              <w:rPr>
                <w:sz w:val="20"/>
                <w:szCs w:val="20"/>
              </w:rPr>
            </w:pPr>
            <w:r w:rsidRPr="00760923">
              <w:rPr>
                <w:sz w:val="20"/>
                <w:szCs w:val="20"/>
              </w:rPr>
              <w:t>Ведущий специалист по правовым вопросам администрации Каратузского сельсовета</w:t>
            </w:r>
          </w:p>
        </w:tc>
        <w:tc>
          <w:tcPr>
            <w:tcW w:w="3191"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rPr>
                <w:sz w:val="20"/>
                <w:szCs w:val="20"/>
              </w:rPr>
            </w:pPr>
            <w:r w:rsidRPr="00760923">
              <w:rPr>
                <w:sz w:val="20"/>
                <w:szCs w:val="20"/>
              </w:rPr>
              <w:t>Секретарь комиссии</w:t>
            </w:r>
          </w:p>
        </w:tc>
      </w:tr>
      <w:tr w:rsidR="00EC21C3" w:rsidRPr="00760923" w:rsidTr="00120E4E">
        <w:tc>
          <w:tcPr>
            <w:tcW w:w="3190"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jc w:val="center"/>
              <w:rPr>
                <w:sz w:val="20"/>
                <w:szCs w:val="20"/>
              </w:rPr>
            </w:pPr>
            <w:proofErr w:type="spellStart"/>
            <w:r w:rsidRPr="00760923">
              <w:rPr>
                <w:sz w:val="20"/>
                <w:szCs w:val="20"/>
              </w:rPr>
              <w:t>Блинцов</w:t>
            </w:r>
            <w:proofErr w:type="spellEnd"/>
            <w:r w:rsidRPr="00760923">
              <w:rPr>
                <w:sz w:val="20"/>
                <w:szCs w:val="20"/>
              </w:rPr>
              <w:t xml:space="preserve"> Евгений Иванович</w:t>
            </w:r>
          </w:p>
        </w:tc>
        <w:tc>
          <w:tcPr>
            <w:tcW w:w="3190"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jc w:val="center"/>
              <w:rPr>
                <w:sz w:val="20"/>
                <w:szCs w:val="20"/>
              </w:rPr>
            </w:pPr>
            <w:r w:rsidRPr="00760923">
              <w:rPr>
                <w:sz w:val="20"/>
                <w:szCs w:val="20"/>
              </w:rPr>
              <w:t>Депутат Каратузского сельского Совета депутатов</w:t>
            </w:r>
          </w:p>
        </w:tc>
        <w:tc>
          <w:tcPr>
            <w:tcW w:w="3191"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rPr>
                <w:sz w:val="20"/>
                <w:szCs w:val="20"/>
              </w:rPr>
            </w:pPr>
            <w:r w:rsidRPr="00760923">
              <w:rPr>
                <w:sz w:val="20"/>
                <w:szCs w:val="20"/>
              </w:rPr>
              <w:t>Член комиссии</w:t>
            </w:r>
          </w:p>
        </w:tc>
      </w:tr>
      <w:tr w:rsidR="00EC21C3" w:rsidRPr="00760923" w:rsidTr="00120E4E">
        <w:tc>
          <w:tcPr>
            <w:tcW w:w="3190"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jc w:val="center"/>
              <w:rPr>
                <w:sz w:val="20"/>
                <w:szCs w:val="20"/>
              </w:rPr>
            </w:pPr>
            <w:proofErr w:type="spellStart"/>
            <w:r w:rsidRPr="00760923">
              <w:rPr>
                <w:sz w:val="20"/>
                <w:szCs w:val="20"/>
              </w:rPr>
              <w:t>Асалбеков</w:t>
            </w:r>
            <w:proofErr w:type="spellEnd"/>
            <w:r w:rsidRPr="00760923">
              <w:rPr>
                <w:sz w:val="20"/>
                <w:szCs w:val="20"/>
              </w:rPr>
              <w:t xml:space="preserve"> </w:t>
            </w:r>
            <w:proofErr w:type="spellStart"/>
            <w:r w:rsidRPr="00760923">
              <w:rPr>
                <w:sz w:val="20"/>
                <w:szCs w:val="20"/>
              </w:rPr>
              <w:t>Махбатшо</w:t>
            </w:r>
            <w:proofErr w:type="spellEnd"/>
            <w:r w:rsidRPr="00760923">
              <w:rPr>
                <w:sz w:val="20"/>
                <w:szCs w:val="20"/>
              </w:rPr>
              <w:t xml:space="preserve"> </w:t>
            </w:r>
            <w:proofErr w:type="spellStart"/>
            <w:r w:rsidRPr="00760923">
              <w:rPr>
                <w:sz w:val="20"/>
                <w:szCs w:val="20"/>
              </w:rPr>
              <w:t>Давлатшоевич</w:t>
            </w:r>
            <w:proofErr w:type="spellEnd"/>
          </w:p>
        </w:tc>
        <w:tc>
          <w:tcPr>
            <w:tcW w:w="3190"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jc w:val="center"/>
              <w:rPr>
                <w:sz w:val="20"/>
                <w:szCs w:val="20"/>
              </w:rPr>
            </w:pPr>
            <w:r w:rsidRPr="00760923">
              <w:rPr>
                <w:sz w:val="20"/>
                <w:szCs w:val="20"/>
              </w:rPr>
              <w:t>Начальник службы благоустройства администрации Каратузского сельсовета</w:t>
            </w:r>
          </w:p>
        </w:tc>
        <w:tc>
          <w:tcPr>
            <w:tcW w:w="3191" w:type="dxa"/>
            <w:tcBorders>
              <w:top w:val="single" w:sz="4" w:space="0" w:color="000000"/>
              <w:left w:val="single" w:sz="4" w:space="0" w:color="000000"/>
              <w:bottom w:val="single" w:sz="4" w:space="0" w:color="000000"/>
              <w:right w:val="single" w:sz="4" w:space="0" w:color="000000"/>
            </w:tcBorders>
          </w:tcPr>
          <w:p w:rsidR="00EC21C3" w:rsidRPr="00760923" w:rsidRDefault="00EC21C3" w:rsidP="00120E4E">
            <w:pPr>
              <w:rPr>
                <w:sz w:val="20"/>
                <w:szCs w:val="20"/>
              </w:rPr>
            </w:pPr>
            <w:r w:rsidRPr="00760923">
              <w:rPr>
                <w:sz w:val="20"/>
                <w:szCs w:val="20"/>
              </w:rPr>
              <w:t>Член комиссии</w:t>
            </w:r>
          </w:p>
        </w:tc>
      </w:tr>
    </w:tbl>
    <w:p w:rsidR="00EC21C3" w:rsidRPr="00760923" w:rsidRDefault="00EC21C3" w:rsidP="00EC21C3">
      <w:pPr>
        <w:jc w:val="center"/>
        <w:rPr>
          <w:sz w:val="20"/>
          <w:szCs w:val="20"/>
        </w:rPr>
        <w:sectPr w:rsidR="00EC21C3" w:rsidRPr="00760923" w:rsidSect="00265017">
          <w:pgSz w:w="11906" w:h="16838"/>
          <w:pgMar w:top="1134" w:right="850" w:bottom="1134" w:left="1701" w:header="708" w:footer="708" w:gutter="0"/>
          <w:pgNumType w:start="1"/>
          <w:cols w:space="708"/>
          <w:titlePg/>
          <w:docGrid w:linePitch="360"/>
        </w:sectPr>
      </w:pPr>
    </w:p>
    <w:tbl>
      <w:tblPr>
        <w:tblW w:w="0" w:type="auto"/>
        <w:tblLook w:val="00A0" w:firstRow="1" w:lastRow="0" w:firstColumn="1" w:lastColumn="0" w:noHBand="0" w:noVBand="0"/>
      </w:tblPr>
      <w:tblGrid>
        <w:gridCol w:w="4785"/>
        <w:gridCol w:w="4786"/>
      </w:tblGrid>
      <w:tr w:rsidR="00EC21C3" w:rsidRPr="00760923" w:rsidTr="00120E4E">
        <w:tc>
          <w:tcPr>
            <w:tcW w:w="4785" w:type="dxa"/>
          </w:tcPr>
          <w:p w:rsidR="00EC21C3" w:rsidRPr="00760923" w:rsidRDefault="00EC21C3" w:rsidP="00120E4E">
            <w:pPr>
              <w:jc w:val="both"/>
              <w:rPr>
                <w:sz w:val="20"/>
                <w:szCs w:val="20"/>
              </w:rPr>
            </w:pPr>
          </w:p>
        </w:tc>
        <w:tc>
          <w:tcPr>
            <w:tcW w:w="4786" w:type="dxa"/>
          </w:tcPr>
          <w:p w:rsidR="00EC21C3" w:rsidRPr="00760923" w:rsidRDefault="00EC21C3" w:rsidP="00120E4E">
            <w:pPr>
              <w:jc w:val="both"/>
              <w:rPr>
                <w:sz w:val="20"/>
                <w:szCs w:val="20"/>
              </w:rPr>
            </w:pPr>
            <w:r w:rsidRPr="00760923">
              <w:rPr>
                <w:sz w:val="20"/>
                <w:szCs w:val="20"/>
              </w:rPr>
              <w:t xml:space="preserve">Приложение №2 к постановлению </w:t>
            </w:r>
          </w:p>
          <w:p w:rsidR="00EC21C3" w:rsidRPr="00760923" w:rsidRDefault="00EC21C3" w:rsidP="00120E4E">
            <w:pPr>
              <w:jc w:val="both"/>
              <w:rPr>
                <w:sz w:val="20"/>
                <w:szCs w:val="20"/>
              </w:rPr>
            </w:pPr>
            <w:r w:rsidRPr="00760923">
              <w:rPr>
                <w:sz w:val="20"/>
                <w:szCs w:val="20"/>
              </w:rPr>
              <w:t>от 24.08.2020г. №115-П</w:t>
            </w:r>
          </w:p>
        </w:tc>
      </w:tr>
    </w:tbl>
    <w:p w:rsidR="00EC21C3" w:rsidRPr="00760923" w:rsidRDefault="00EC21C3" w:rsidP="00EC21C3">
      <w:pPr>
        <w:jc w:val="center"/>
        <w:rPr>
          <w:b/>
          <w:sz w:val="20"/>
          <w:szCs w:val="20"/>
        </w:rPr>
      </w:pPr>
    </w:p>
    <w:p w:rsidR="00EC21C3" w:rsidRPr="00760923" w:rsidRDefault="00EC21C3" w:rsidP="00EC21C3">
      <w:pPr>
        <w:jc w:val="center"/>
        <w:rPr>
          <w:b/>
          <w:i/>
          <w:sz w:val="20"/>
          <w:szCs w:val="20"/>
        </w:rPr>
      </w:pPr>
      <w:r w:rsidRPr="00760923">
        <w:rPr>
          <w:b/>
          <w:sz w:val="20"/>
          <w:szCs w:val="20"/>
        </w:rPr>
        <w:t>Положение о приемочной комиссии администрации Каратузского сельсовета</w:t>
      </w:r>
    </w:p>
    <w:p w:rsidR="00EC21C3" w:rsidRPr="00760923" w:rsidRDefault="00EC21C3" w:rsidP="00EC21C3">
      <w:pPr>
        <w:jc w:val="center"/>
        <w:rPr>
          <w:b/>
          <w:sz w:val="20"/>
          <w:szCs w:val="20"/>
        </w:rPr>
      </w:pPr>
    </w:p>
    <w:p w:rsidR="00EC21C3" w:rsidRPr="00760923" w:rsidRDefault="00EC21C3" w:rsidP="00EC21C3">
      <w:pPr>
        <w:numPr>
          <w:ilvl w:val="0"/>
          <w:numId w:val="12"/>
        </w:numPr>
        <w:contextualSpacing/>
        <w:jc w:val="center"/>
        <w:rPr>
          <w:sz w:val="20"/>
          <w:szCs w:val="20"/>
          <w:lang w:eastAsia="en-US"/>
        </w:rPr>
      </w:pPr>
      <w:r w:rsidRPr="00760923">
        <w:rPr>
          <w:sz w:val="20"/>
          <w:szCs w:val="20"/>
          <w:lang w:eastAsia="en-US"/>
        </w:rPr>
        <w:t>Общие положения</w:t>
      </w:r>
    </w:p>
    <w:p w:rsidR="00EC21C3" w:rsidRPr="00760923" w:rsidRDefault="00EC21C3" w:rsidP="00EC21C3">
      <w:pPr>
        <w:jc w:val="center"/>
        <w:rPr>
          <w:b/>
          <w:sz w:val="20"/>
          <w:szCs w:val="20"/>
        </w:rPr>
      </w:pPr>
    </w:p>
    <w:p w:rsidR="00EC21C3" w:rsidRPr="00760923" w:rsidRDefault="00EC21C3" w:rsidP="00EC21C3">
      <w:pPr>
        <w:autoSpaceDE w:val="0"/>
        <w:autoSpaceDN w:val="0"/>
        <w:adjustRightInd w:val="0"/>
        <w:ind w:firstLine="709"/>
        <w:contextualSpacing/>
        <w:jc w:val="both"/>
        <w:rPr>
          <w:rFonts w:eastAsia="Calibri"/>
          <w:sz w:val="20"/>
          <w:szCs w:val="20"/>
          <w:lang w:eastAsia="en-US"/>
        </w:rPr>
      </w:pPr>
      <w:r w:rsidRPr="00760923">
        <w:rPr>
          <w:rFonts w:eastAsia="Calibri"/>
          <w:sz w:val="20"/>
          <w:szCs w:val="20"/>
          <w:lang w:eastAsia="en-US"/>
        </w:rPr>
        <w:t xml:space="preserve">1.1. Положением о приемочной комиссии </w:t>
      </w:r>
      <w:r w:rsidRPr="00760923">
        <w:rPr>
          <w:sz w:val="20"/>
          <w:szCs w:val="20"/>
          <w:lang w:eastAsia="en-US"/>
        </w:rPr>
        <w:t>администрации Каратузского сельсовета (далее – комиссия) регулируются нормы, касающиеся определения состава комиссии и порядка ее формирования, организации деятельности комиссии, функции комиссии.</w:t>
      </w:r>
    </w:p>
    <w:p w:rsidR="00EC21C3" w:rsidRPr="00760923" w:rsidRDefault="00EC21C3" w:rsidP="00EC21C3">
      <w:pPr>
        <w:autoSpaceDE w:val="0"/>
        <w:autoSpaceDN w:val="0"/>
        <w:adjustRightInd w:val="0"/>
        <w:ind w:firstLine="709"/>
        <w:contextualSpacing/>
        <w:jc w:val="both"/>
        <w:rPr>
          <w:rFonts w:eastAsia="Calibri"/>
          <w:sz w:val="20"/>
          <w:szCs w:val="20"/>
          <w:lang w:eastAsia="en-US"/>
        </w:rPr>
      </w:pPr>
      <w:r w:rsidRPr="00760923">
        <w:rPr>
          <w:rFonts w:eastAsia="Calibri"/>
          <w:sz w:val="20"/>
          <w:szCs w:val="20"/>
          <w:lang w:eastAsia="en-US"/>
        </w:rPr>
        <w:t xml:space="preserve">1.2. </w:t>
      </w:r>
      <w:proofErr w:type="gramStart"/>
      <w:r w:rsidRPr="00760923">
        <w:rPr>
          <w:rFonts w:eastAsia="Calibri"/>
          <w:sz w:val="20"/>
          <w:szCs w:val="20"/>
          <w:lang w:eastAsia="en-US"/>
        </w:rPr>
        <w:t>Комиссия создается в целях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экспертизы поставленного товара, результатов выполненной</w:t>
      </w:r>
      <w:proofErr w:type="gramEnd"/>
      <w:r w:rsidRPr="00760923">
        <w:rPr>
          <w:rFonts w:eastAsia="Calibri"/>
          <w:sz w:val="20"/>
          <w:szCs w:val="20"/>
          <w:lang w:eastAsia="en-US"/>
        </w:rPr>
        <w:t xml:space="preserve"> работы, оказанной услуги, а также отдельных этапов исполнения контракта.</w:t>
      </w:r>
    </w:p>
    <w:p w:rsidR="00EC21C3" w:rsidRPr="00760923" w:rsidRDefault="00EC21C3" w:rsidP="00EC21C3">
      <w:pPr>
        <w:ind w:firstLine="709"/>
        <w:contextualSpacing/>
        <w:jc w:val="both"/>
        <w:rPr>
          <w:rFonts w:eastAsia="Calibri"/>
          <w:sz w:val="20"/>
          <w:szCs w:val="20"/>
          <w:lang w:eastAsia="en-US"/>
        </w:rPr>
      </w:pPr>
    </w:p>
    <w:p w:rsidR="00EC21C3" w:rsidRPr="00760923" w:rsidRDefault="00EC21C3" w:rsidP="00EC21C3">
      <w:pPr>
        <w:numPr>
          <w:ilvl w:val="0"/>
          <w:numId w:val="12"/>
        </w:numPr>
        <w:contextualSpacing/>
        <w:jc w:val="center"/>
        <w:rPr>
          <w:rFonts w:eastAsia="Calibri"/>
          <w:b/>
          <w:sz w:val="20"/>
          <w:szCs w:val="20"/>
          <w:lang w:eastAsia="en-US"/>
        </w:rPr>
      </w:pPr>
      <w:r w:rsidRPr="00760923">
        <w:rPr>
          <w:rFonts w:eastAsia="Calibri"/>
          <w:b/>
          <w:sz w:val="20"/>
          <w:szCs w:val="20"/>
          <w:lang w:eastAsia="en-US"/>
        </w:rPr>
        <w:t>Состав комиссии и порядок ее формирования</w:t>
      </w:r>
    </w:p>
    <w:p w:rsidR="00EC21C3" w:rsidRPr="00760923" w:rsidRDefault="00EC21C3" w:rsidP="00EC21C3">
      <w:pPr>
        <w:numPr>
          <w:ilvl w:val="1"/>
          <w:numId w:val="12"/>
        </w:numPr>
        <w:tabs>
          <w:tab w:val="num" w:pos="0"/>
        </w:tabs>
        <w:contextualSpacing/>
        <w:jc w:val="both"/>
        <w:rPr>
          <w:rFonts w:eastAsia="Calibri"/>
          <w:sz w:val="20"/>
          <w:szCs w:val="20"/>
          <w:lang w:eastAsia="en-US"/>
        </w:rPr>
      </w:pPr>
      <w:r w:rsidRPr="00760923">
        <w:rPr>
          <w:rFonts w:eastAsia="Calibri"/>
          <w:sz w:val="20"/>
          <w:szCs w:val="20"/>
          <w:lang w:eastAsia="en-US"/>
        </w:rPr>
        <w:t xml:space="preserve">Число членов комиссии, включая председателя комиссии, составляет </w:t>
      </w:r>
      <w:r w:rsidRPr="00760923">
        <w:rPr>
          <w:rFonts w:eastAsia="Calibri"/>
          <w:i/>
          <w:sz w:val="20"/>
          <w:szCs w:val="20"/>
          <w:lang w:eastAsia="en-US"/>
        </w:rPr>
        <w:t>5</w:t>
      </w:r>
      <w:r w:rsidRPr="00760923">
        <w:rPr>
          <w:rFonts w:eastAsia="Calibri"/>
          <w:sz w:val="20"/>
          <w:szCs w:val="20"/>
          <w:lang w:eastAsia="en-US"/>
        </w:rPr>
        <w:t xml:space="preserve"> человек.</w:t>
      </w:r>
    </w:p>
    <w:p w:rsidR="00EC21C3" w:rsidRPr="00760923" w:rsidRDefault="00EC21C3" w:rsidP="00EC21C3">
      <w:pPr>
        <w:tabs>
          <w:tab w:val="left" w:pos="0"/>
        </w:tabs>
        <w:ind w:firstLine="709"/>
        <w:contextualSpacing/>
        <w:jc w:val="both"/>
        <w:rPr>
          <w:rFonts w:eastAsia="Calibri"/>
          <w:sz w:val="20"/>
          <w:szCs w:val="20"/>
          <w:lang w:eastAsia="en-US"/>
        </w:rPr>
      </w:pPr>
      <w:r w:rsidRPr="00760923">
        <w:rPr>
          <w:rFonts w:eastAsia="Calibri"/>
          <w:sz w:val="20"/>
          <w:szCs w:val="20"/>
          <w:lang w:eastAsia="en-US"/>
        </w:rPr>
        <w:t>Состав комиссии утверждается постановлением Главы администрации Каратузского сельсовета.</w:t>
      </w:r>
    </w:p>
    <w:p w:rsidR="00EC21C3" w:rsidRPr="00760923" w:rsidRDefault="00EC21C3" w:rsidP="00EC21C3">
      <w:pPr>
        <w:numPr>
          <w:ilvl w:val="1"/>
          <w:numId w:val="12"/>
        </w:numPr>
        <w:tabs>
          <w:tab w:val="num" w:pos="0"/>
        </w:tabs>
        <w:contextualSpacing/>
        <w:jc w:val="both"/>
        <w:rPr>
          <w:rFonts w:eastAsia="Calibri"/>
          <w:sz w:val="20"/>
          <w:szCs w:val="20"/>
          <w:lang w:eastAsia="en-US"/>
        </w:rPr>
      </w:pPr>
      <w:r w:rsidRPr="00760923">
        <w:rPr>
          <w:rFonts w:eastAsia="Calibri"/>
          <w:sz w:val="20"/>
          <w:szCs w:val="20"/>
          <w:lang w:eastAsia="en-US"/>
        </w:rPr>
        <w:t>Комиссия формируется в следующем составе:</w:t>
      </w:r>
    </w:p>
    <w:p w:rsidR="00EC21C3" w:rsidRPr="00760923" w:rsidRDefault="00EC21C3" w:rsidP="00EC21C3">
      <w:pPr>
        <w:ind w:left="709"/>
        <w:contextualSpacing/>
        <w:jc w:val="both"/>
        <w:rPr>
          <w:rFonts w:eastAsia="Calibri"/>
          <w:sz w:val="20"/>
          <w:szCs w:val="20"/>
          <w:lang w:eastAsia="en-US"/>
        </w:rPr>
      </w:pPr>
      <w:r w:rsidRPr="00760923">
        <w:rPr>
          <w:rFonts w:eastAsia="Calibri"/>
          <w:sz w:val="20"/>
          <w:szCs w:val="20"/>
          <w:lang w:eastAsia="en-US"/>
        </w:rPr>
        <w:t>председатель комиссии – 1 человек;</w:t>
      </w:r>
    </w:p>
    <w:p w:rsidR="00EC21C3" w:rsidRPr="00760923" w:rsidRDefault="00EC21C3" w:rsidP="00EC21C3">
      <w:pPr>
        <w:ind w:left="709"/>
        <w:contextualSpacing/>
        <w:jc w:val="both"/>
        <w:rPr>
          <w:rFonts w:eastAsia="Calibri"/>
          <w:sz w:val="20"/>
          <w:szCs w:val="20"/>
          <w:lang w:eastAsia="en-US"/>
        </w:rPr>
      </w:pPr>
      <w:r w:rsidRPr="00760923">
        <w:rPr>
          <w:rFonts w:eastAsia="Calibri"/>
          <w:sz w:val="20"/>
          <w:szCs w:val="20"/>
          <w:lang w:eastAsia="en-US"/>
        </w:rPr>
        <w:t>заместитель председателя комиссии – 1 человек;</w:t>
      </w:r>
    </w:p>
    <w:p w:rsidR="00EC21C3" w:rsidRPr="00760923" w:rsidRDefault="00EC21C3" w:rsidP="00EC21C3">
      <w:pPr>
        <w:ind w:left="709"/>
        <w:contextualSpacing/>
        <w:jc w:val="both"/>
        <w:rPr>
          <w:rFonts w:eastAsia="Calibri"/>
          <w:sz w:val="20"/>
          <w:szCs w:val="20"/>
          <w:lang w:eastAsia="en-US"/>
        </w:rPr>
      </w:pPr>
      <w:r w:rsidRPr="00760923">
        <w:rPr>
          <w:rFonts w:eastAsia="Calibri"/>
          <w:sz w:val="20"/>
          <w:szCs w:val="20"/>
          <w:lang w:eastAsia="en-US"/>
        </w:rPr>
        <w:t>секретарь комиссии – 1 человек;</w:t>
      </w:r>
    </w:p>
    <w:p w:rsidR="00EC21C3" w:rsidRPr="00760923" w:rsidRDefault="00EC21C3" w:rsidP="00EC21C3">
      <w:pPr>
        <w:ind w:left="709"/>
        <w:contextualSpacing/>
        <w:jc w:val="both"/>
        <w:rPr>
          <w:rFonts w:eastAsia="Calibri"/>
          <w:sz w:val="20"/>
          <w:szCs w:val="20"/>
          <w:lang w:eastAsia="en-US"/>
        </w:rPr>
      </w:pPr>
      <w:r w:rsidRPr="00760923">
        <w:rPr>
          <w:rFonts w:eastAsia="Calibri"/>
          <w:sz w:val="20"/>
          <w:szCs w:val="20"/>
          <w:lang w:eastAsia="en-US"/>
        </w:rPr>
        <w:t>члены комиссии – 2</w:t>
      </w:r>
      <w:r w:rsidRPr="00760923">
        <w:rPr>
          <w:rFonts w:eastAsia="Calibri"/>
          <w:i/>
          <w:sz w:val="20"/>
          <w:szCs w:val="20"/>
          <w:lang w:eastAsia="en-US"/>
        </w:rPr>
        <w:t xml:space="preserve"> </w:t>
      </w:r>
      <w:r w:rsidRPr="00760923">
        <w:rPr>
          <w:rFonts w:eastAsia="Calibri"/>
          <w:sz w:val="20"/>
          <w:szCs w:val="20"/>
          <w:lang w:eastAsia="en-US"/>
        </w:rPr>
        <w:t>человека.</w:t>
      </w:r>
    </w:p>
    <w:p w:rsidR="00EC21C3" w:rsidRPr="00760923" w:rsidRDefault="00EC21C3" w:rsidP="00EC21C3">
      <w:pPr>
        <w:numPr>
          <w:ilvl w:val="1"/>
          <w:numId w:val="12"/>
        </w:numPr>
        <w:tabs>
          <w:tab w:val="num" w:pos="0"/>
        </w:tabs>
        <w:contextualSpacing/>
        <w:jc w:val="both"/>
        <w:rPr>
          <w:rFonts w:eastAsia="Calibri"/>
          <w:sz w:val="20"/>
          <w:szCs w:val="20"/>
          <w:lang w:eastAsia="en-US"/>
        </w:rPr>
      </w:pPr>
      <w:r w:rsidRPr="00760923">
        <w:rPr>
          <w:rFonts w:eastAsia="Calibri"/>
          <w:sz w:val="20"/>
          <w:szCs w:val="20"/>
          <w:lang w:eastAsia="en-US"/>
        </w:rPr>
        <w:t>Замена члена комиссии производится путем внесения изменений в акт о создании комиссии.</w:t>
      </w:r>
    </w:p>
    <w:p w:rsidR="00EC21C3" w:rsidRPr="00760923" w:rsidRDefault="00EC21C3" w:rsidP="00EC21C3">
      <w:pPr>
        <w:ind w:left="709"/>
        <w:contextualSpacing/>
        <w:jc w:val="both"/>
        <w:rPr>
          <w:rFonts w:eastAsia="Calibri"/>
          <w:sz w:val="20"/>
          <w:szCs w:val="20"/>
          <w:lang w:eastAsia="en-US"/>
        </w:rPr>
      </w:pPr>
    </w:p>
    <w:p w:rsidR="00EC21C3" w:rsidRPr="00760923" w:rsidRDefault="00EC21C3" w:rsidP="00EC21C3">
      <w:pPr>
        <w:numPr>
          <w:ilvl w:val="0"/>
          <w:numId w:val="12"/>
        </w:numPr>
        <w:contextualSpacing/>
        <w:jc w:val="center"/>
        <w:rPr>
          <w:rFonts w:eastAsia="Calibri"/>
          <w:b/>
          <w:sz w:val="20"/>
          <w:szCs w:val="20"/>
          <w:lang w:eastAsia="en-US"/>
        </w:rPr>
      </w:pPr>
      <w:r w:rsidRPr="00760923">
        <w:rPr>
          <w:rFonts w:eastAsia="Calibri"/>
          <w:b/>
          <w:sz w:val="20"/>
          <w:szCs w:val="20"/>
          <w:lang w:eastAsia="en-US"/>
        </w:rPr>
        <w:t>Организация деятельности комиссии</w:t>
      </w:r>
    </w:p>
    <w:p w:rsidR="00EC21C3" w:rsidRPr="00760923" w:rsidRDefault="00EC21C3" w:rsidP="00EC21C3">
      <w:pPr>
        <w:numPr>
          <w:ilvl w:val="1"/>
          <w:numId w:val="12"/>
        </w:numPr>
        <w:tabs>
          <w:tab w:val="num" w:pos="0"/>
        </w:tabs>
        <w:contextualSpacing/>
        <w:jc w:val="both"/>
        <w:rPr>
          <w:rFonts w:eastAsia="Calibri"/>
          <w:sz w:val="20"/>
          <w:szCs w:val="20"/>
          <w:lang w:eastAsia="en-US"/>
        </w:rPr>
      </w:pPr>
      <w:r w:rsidRPr="00760923">
        <w:rPr>
          <w:color w:val="000000"/>
          <w:sz w:val="20"/>
          <w:szCs w:val="20"/>
          <w:shd w:val="clear" w:color="auto" w:fill="FFFFFF"/>
          <w:lang w:eastAsia="en-US"/>
        </w:rPr>
        <w:t>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w:t>
      </w:r>
    </w:p>
    <w:p w:rsidR="00EC21C3" w:rsidRPr="00760923" w:rsidRDefault="00EC21C3" w:rsidP="00EC21C3">
      <w:pPr>
        <w:tabs>
          <w:tab w:val="left" w:pos="0"/>
        </w:tabs>
        <w:ind w:firstLine="709"/>
        <w:contextualSpacing/>
        <w:jc w:val="both"/>
        <w:rPr>
          <w:rFonts w:eastAsia="Calibri"/>
          <w:sz w:val="20"/>
          <w:szCs w:val="20"/>
          <w:lang w:eastAsia="en-US"/>
        </w:rPr>
      </w:pPr>
      <w:r w:rsidRPr="00760923">
        <w:rPr>
          <w:color w:val="000000"/>
          <w:sz w:val="20"/>
          <w:szCs w:val="20"/>
          <w:shd w:val="clear" w:color="auto" w:fill="FFFFFF"/>
          <w:lang w:eastAsia="en-US"/>
        </w:rPr>
        <w:t xml:space="preserve">Председатель уведомляет членов комиссии об очередном заседании комиссии не позднее, чем </w:t>
      </w:r>
      <w:r w:rsidRPr="00760923">
        <w:rPr>
          <w:color w:val="000000"/>
          <w:sz w:val="20"/>
          <w:szCs w:val="20"/>
          <w:shd w:val="clear" w:color="auto" w:fill="FFFFFF"/>
          <w:lang w:eastAsia="en-US"/>
        </w:rPr>
        <w:softHyphen/>
      </w:r>
      <w:r w:rsidRPr="00760923">
        <w:rPr>
          <w:color w:val="000000"/>
          <w:sz w:val="20"/>
          <w:szCs w:val="20"/>
          <w:shd w:val="clear" w:color="auto" w:fill="FFFFFF"/>
          <w:lang w:eastAsia="en-US"/>
        </w:rPr>
        <w:softHyphen/>
      </w:r>
      <w:r w:rsidRPr="00760923">
        <w:rPr>
          <w:color w:val="000000"/>
          <w:sz w:val="20"/>
          <w:szCs w:val="20"/>
          <w:shd w:val="clear" w:color="auto" w:fill="FFFFFF"/>
          <w:lang w:eastAsia="en-US"/>
        </w:rPr>
        <w:softHyphen/>
        <w:t xml:space="preserve">за </w:t>
      </w:r>
      <w:r w:rsidRPr="00760923">
        <w:rPr>
          <w:color w:val="000000"/>
          <w:sz w:val="20"/>
          <w:szCs w:val="20"/>
          <w:shd w:val="clear" w:color="auto" w:fill="FFFFFF"/>
          <w:lang w:eastAsia="en-US"/>
        </w:rPr>
        <w:softHyphen/>
      </w:r>
      <w:r w:rsidRPr="00760923">
        <w:rPr>
          <w:color w:val="000000"/>
          <w:sz w:val="20"/>
          <w:szCs w:val="20"/>
          <w:shd w:val="clear" w:color="auto" w:fill="FFFFFF"/>
          <w:lang w:eastAsia="en-US"/>
        </w:rPr>
        <w:softHyphen/>
        <w:t>3 дня до дня заседания комиссии.</w:t>
      </w:r>
    </w:p>
    <w:p w:rsidR="00EC21C3" w:rsidRPr="00760923" w:rsidRDefault="00EC21C3" w:rsidP="00EC21C3">
      <w:pPr>
        <w:numPr>
          <w:ilvl w:val="1"/>
          <w:numId w:val="12"/>
        </w:numPr>
        <w:tabs>
          <w:tab w:val="num" w:pos="0"/>
        </w:tabs>
        <w:contextualSpacing/>
        <w:jc w:val="both"/>
        <w:rPr>
          <w:rFonts w:eastAsia="Calibri"/>
          <w:sz w:val="20"/>
          <w:szCs w:val="20"/>
          <w:lang w:eastAsia="en-US"/>
        </w:rPr>
      </w:pPr>
      <w:r w:rsidRPr="00760923">
        <w:rPr>
          <w:color w:val="000000"/>
          <w:sz w:val="20"/>
          <w:szCs w:val="20"/>
          <w:shd w:val="clear" w:color="auto" w:fill="FFFFFF"/>
          <w:lang w:eastAsia="en-US"/>
        </w:rPr>
        <w:t>В случае отсутствия председателя комиссии его функции осуществляет заместитель председателя комиссии.</w:t>
      </w:r>
    </w:p>
    <w:p w:rsidR="00EC21C3" w:rsidRPr="00760923" w:rsidRDefault="00EC21C3" w:rsidP="00EC21C3">
      <w:pPr>
        <w:numPr>
          <w:ilvl w:val="1"/>
          <w:numId w:val="12"/>
        </w:numPr>
        <w:tabs>
          <w:tab w:val="num" w:pos="0"/>
        </w:tabs>
        <w:contextualSpacing/>
        <w:jc w:val="both"/>
        <w:rPr>
          <w:rFonts w:eastAsia="Calibri"/>
          <w:sz w:val="20"/>
          <w:szCs w:val="20"/>
          <w:lang w:eastAsia="en-US"/>
        </w:rPr>
      </w:pPr>
      <w:r w:rsidRPr="00760923">
        <w:rPr>
          <w:color w:val="000000"/>
          <w:sz w:val="20"/>
          <w:szCs w:val="20"/>
          <w:lang w:eastAsia="en-US"/>
        </w:rPr>
        <w:t>Се</w:t>
      </w:r>
      <w:r w:rsidRPr="00760923">
        <w:rPr>
          <w:color w:val="000000"/>
          <w:sz w:val="20"/>
          <w:szCs w:val="20"/>
          <w:shd w:val="clear" w:color="auto" w:fill="FFFFFF"/>
          <w:lang w:eastAsia="en-US"/>
        </w:rPr>
        <w:t>кретарь 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иную документацию комиссии.</w:t>
      </w:r>
    </w:p>
    <w:p w:rsidR="00EC21C3" w:rsidRPr="00760923" w:rsidRDefault="00EC21C3" w:rsidP="00EC21C3">
      <w:pPr>
        <w:numPr>
          <w:ilvl w:val="1"/>
          <w:numId w:val="12"/>
        </w:numPr>
        <w:tabs>
          <w:tab w:val="num" w:pos="0"/>
        </w:tabs>
        <w:contextualSpacing/>
        <w:jc w:val="both"/>
        <w:rPr>
          <w:rFonts w:eastAsia="Calibri"/>
          <w:sz w:val="20"/>
          <w:szCs w:val="20"/>
          <w:lang w:eastAsia="en-US"/>
        </w:rPr>
      </w:pPr>
      <w:r w:rsidRPr="00760923">
        <w:rPr>
          <w:color w:val="000000"/>
          <w:sz w:val="20"/>
          <w:szCs w:val="20"/>
          <w:shd w:val="clear" w:color="auto" w:fill="FFFFFF"/>
          <w:lang w:eastAsia="en-US"/>
        </w:rPr>
        <w:t>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EC21C3" w:rsidRPr="00760923" w:rsidRDefault="00EC21C3" w:rsidP="00EC21C3">
      <w:pPr>
        <w:numPr>
          <w:ilvl w:val="1"/>
          <w:numId w:val="12"/>
        </w:numPr>
        <w:tabs>
          <w:tab w:val="num" w:pos="0"/>
        </w:tabs>
        <w:contextualSpacing/>
        <w:jc w:val="both"/>
        <w:rPr>
          <w:rFonts w:eastAsia="Calibri"/>
          <w:sz w:val="20"/>
          <w:szCs w:val="20"/>
          <w:lang w:eastAsia="en-US"/>
        </w:rPr>
      </w:pPr>
      <w:r w:rsidRPr="00760923">
        <w:rPr>
          <w:color w:val="000000"/>
          <w:sz w:val="20"/>
          <w:szCs w:val="20"/>
          <w:shd w:val="clear" w:color="auto" w:fill="FFFFFF"/>
          <w:lang w:eastAsia="en-US"/>
        </w:rPr>
        <w:t>Формой деятельности комиссии является заседание.</w:t>
      </w:r>
    </w:p>
    <w:p w:rsidR="00EC21C3" w:rsidRPr="00760923" w:rsidRDefault="00EC21C3" w:rsidP="00EC21C3">
      <w:pPr>
        <w:numPr>
          <w:ilvl w:val="1"/>
          <w:numId w:val="12"/>
        </w:numPr>
        <w:tabs>
          <w:tab w:val="num" w:pos="0"/>
        </w:tabs>
        <w:contextualSpacing/>
        <w:jc w:val="both"/>
        <w:rPr>
          <w:rFonts w:eastAsia="Calibri"/>
          <w:sz w:val="20"/>
          <w:szCs w:val="20"/>
          <w:lang w:eastAsia="en-US"/>
        </w:rPr>
      </w:pPr>
      <w:r w:rsidRPr="00760923">
        <w:rPr>
          <w:rFonts w:eastAsia="Calibri"/>
          <w:sz w:val="20"/>
          <w:szCs w:val="20"/>
          <w:lang w:eastAsia="en-US"/>
        </w:rPr>
        <w:t>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EC21C3" w:rsidRPr="00760923" w:rsidRDefault="00EC21C3" w:rsidP="00EC21C3">
      <w:pPr>
        <w:numPr>
          <w:ilvl w:val="1"/>
          <w:numId w:val="12"/>
        </w:numPr>
        <w:tabs>
          <w:tab w:val="num" w:pos="0"/>
        </w:tabs>
        <w:contextualSpacing/>
        <w:jc w:val="both"/>
        <w:rPr>
          <w:rFonts w:eastAsia="Calibri"/>
          <w:sz w:val="20"/>
          <w:szCs w:val="20"/>
          <w:lang w:eastAsia="en-US"/>
        </w:rPr>
      </w:pPr>
      <w:r w:rsidRPr="00760923">
        <w:rPr>
          <w:rFonts w:eastAsia="Calibri"/>
          <w:sz w:val="20"/>
          <w:szCs w:val="20"/>
          <w:lang w:eastAsia="en-US"/>
        </w:rPr>
        <w:t>Члены комиссии осуществляют свои полномочия лично, передача членами комиссии своих полномочий другим лицам запрещается.</w:t>
      </w:r>
    </w:p>
    <w:p w:rsidR="00EC21C3" w:rsidRPr="00760923" w:rsidRDefault="00EC21C3" w:rsidP="00EC21C3">
      <w:pPr>
        <w:numPr>
          <w:ilvl w:val="1"/>
          <w:numId w:val="12"/>
        </w:numPr>
        <w:tabs>
          <w:tab w:val="num" w:pos="0"/>
        </w:tabs>
        <w:contextualSpacing/>
        <w:jc w:val="both"/>
        <w:rPr>
          <w:rFonts w:eastAsia="Calibri"/>
          <w:sz w:val="20"/>
          <w:szCs w:val="20"/>
          <w:lang w:eastAsia="en-US"/>
        </w:rPr>
      </w:pPr>
      <w:r w:rsidRPr="00760923">
        <w:rPr>
          <w:rFonts w:eastAsia="Calibri"/>
          <w:sz w:val="20"/>
          <w:szCs w:val="20"/>
          <w:lang w:eastAsia="en-US"/>
        </w:rPr>
        <w:t>Комиссия принимает решения открытым голосованием, простым большинством голосов.</w:t>
      </w:r>
    </w:p>
    <w:p w:rsidR="00EC21C3" w:rsidRPr="00760923" w:rsidRDefault="00EC21C3" w:rsidP="00EC21C3">
      <w:pPr>
        <w:numPr>
          <w:ilvl w:val="1"/>
          <w:numId w:val="12"/>
        </w:numPr>
        <w:tabs>
          <w:tab w:val="num" w:pos="0"/>
        </w:tabs>
        <w:contextualSpacing/>
        <w:jc w:val="both"/>
        <w:rPr>
          <w:rFonts w:eastAsia="Calibri"/>
          <w:sz w:val="20"/>
          <w:szCs w:val="20"/>
          <w:lang w:eastAsia="en-US"/>
        </w:rPr>
      </w:pPr>
      <w:r w:rsidRPr="00760923">
        <w:rPr>
          <w:rFonts w:eastAsia="Calibri"/>
          <w:sz w:val="20"/>
          <w:szCs w:val="20"/>
          <w:lang w:eastAsia="en-US"/>
        </w:rPr>
        <w:t>Каждый член комиссии имеет один голос. В случае равенства голосов голос председателя комиссии является решающим.</w:t>
      </w:r>
    </w:p>
    <w:p w:rsidR="00EC21C3" w:rsidRPr="00760923" w:rsidRDefault="00EC21C3" w:rsidP="00EC21C3">
      <w:pPr>
        <w:numPr>
          <w:ilvl w:val="1"/>
          <w:numId w:val="12"/>
        </w:numPr>
        <w:tabs>
          <w:tab w:val="num" w:pos="0"/>
        </w:tabs>
        <w:contextualSpacing/>
        <w:jc w:val="both"/>
        <w:rPr>
          <w:rFonts w:eastAsia="Calibri"/>
          <w:sz w:val="20"/>
          <w:szCs w:val="20"/>
          <w:lang w:eastAsia="en-US"/>
        </w:rPr>
      </w:pPr>
      <w:r w:rsidRPr="00760923">
        <w:rPr>
          <w:rFonts w:eastAsia="Calibri"/>
          <w:sz w:val="20"/>
          <w:szCs w:val="20"/>
          <w:lang w:eastAsia="en-US"/>
        </w:rPr>
        <w:t>По итогам проведения приемки работ может быть принято одно из следующих решений:</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результат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EC21C3" w:rsidRPr="00760923" w:rsidRDefault="00EC21C3" w:rsidP="00EC21C3">
      <w:pPr>
        <w:autoSpaceDE w:val="0"/>
        <w:autoSpaceDN w:val="0"/>
        <w:adjustRightInd w:val="0"/>
        <w:ind w:firstLine="540"/>
        <w:jc w:val="both"/>
        <w:rPr>
          <w:sz w:val="20"/>
          <w:szCs w:val="20"/>
        </w:rPr>
      </w:pPr>
      <w:r w:rsidRPr="00760923">
        <w:rPr>
          <w:sz w:val="20"/>
          <w:szCs w:val="20"/>
        </w:rPr>
        <w:t>выявлено несоответствие результата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результата отдельного этапа исполнения контракта (поставленного товара, выполненной работы, оказанной услуги и устранено поставщиком (подрядчиком, исполнителем) в случае устранения поставщиком (подрядчиком, исполнителем);</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результат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3.11. Решения комиссии оформляются протоколом, который подписывается членами комиссии, участвующими в приемке отдельного этапа исполнения контракта (товара, работы услуги) и согласными с соответствующими решениями комиссии.</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Если член комиссии имеет особое мнение, оно заносится в протокол комиссии за подписью этого члена приемочной комиссии.</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3.12. Протокол приемочной комиссии по проведению приемки отдельного этапа исполнения контракта (товара, работы, услуги) по контракту должен содержать:</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lastRenderedPageBreak/>
        <w:t>дату и место проведения приемки отдельного этапа исполнения контракта (товара, работы, услуги) по контракту;</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реквизиты соответствующего контракта;</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список присутствующих на заседании членов комиссии;</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решение о возможности или о невозможности приемки отдельного этапа исполнения контракта (товара, работы, услуги);</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перечень замечаний, которые были выявлены по итогам приемки отдельного этапа исполнения контракта (товара, работы, услуги), и перечень рекомендаций и предложений по их реализации;</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результаты голосования по итогам приемки отдельного этапа исполнения контракта (товара, работы, услуги);</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 xml:space="preserve">3.13. </w:t>
      </w:r>
      <w:proofErr w:type="gramStart"/>
      <w:r w:rsidRPr="00760923">
        <w:rPr>
          <w:rFonts w:eastAsia="Calibri"/>
          <w:sz w:val="20"/>
          <w:szCs w:val="20"/>
          <w:lang w:eastAsia="en-US"/>
        </w:rPr>
        <w:t>Если по итогам приемки товаров (работ, услуг) будет принято решение о невозможности осуществления приемки отдельного этапа исполнения контракта (товара, работы, услуги), то протокол комиссии по проведению приемки отдельного этапа исполнения контракта (товара, работы, услуги) составляется не менее чем в двух экземплярах, один из которых передается (направляется) поставщику (подрядчику, исполнителю).</w:t>
      </w:r>
      <w:proofErr w:type="gramEnd"/>
    </w:p>
    <w:p w:rsidR="00EC21C3" w:rsidRPr="00760923" w:rsidRDefault="00EC21C3" w:rsidP="00EC21C3">
      <w:pPr>
        <w:ind w:firstLine="709"/>
        <w:contextualSpacing/>
        <w:jc w:val="both"/>
        <w:rPr>
          <w:rFonts w:eastAsia="Calibri"/>
          <w:sz w:val="20"/>
          <w:szCs w:val="20"/>
          <w:lang w:eastAsia="en-US"/>
        </w:rPr>
      </w:pPr>
    </w:p>
    <w:p w:rsidR="00EC21C3" w:rsidRPr="00760923" w:rsidRDefault="00EC21C3" w:rsidP="00EC21C3">
      <w:pPr>
        <w:numPr>
          <w:ilvl w:val="0"/>
          <w:numId w:val="12"/>
        </w:numPr>
        <w:contextualSpacing/>
        <w:jc w:val="center"/>
        <w:rPr>
          <w:rFonts w:eastAsia="Calibri"/>
          <w:b/>
          <w:sz w:val="20"/>
          <w:szCs w:val="20"/>
          <w:lang w:eastAsia="en-US"/>
        </w:rPr>
      </w:pPr>
      <w:r w:rsidRPr="00760923">
        <w:rPr>
          <w:rFonts w:eastAsia="Calibri"/>
          <w:b/>
          <w:sz w:val="20"/>
          <w:szCs w:val="20"/>
          <w:lang w:eastAsia="en-US"/>
        </w:rPr>
        <w:t>Функции комиссии</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Комиссия осуществляет следующие функции:</w:t>
      </w:r>
    </w:p>
    <w:p w:rsidR="00EC21C3" w:rsidRPr="00760923" w:rsidRDefault="00EC21C3" w:rsidP="00EC21C3">
      <w:pPr>
        <w:ind w:firstLine="709"/>
        <w:contextualSpacing/>
        <w:jc w:val="both"/>
        <w:rPr>
          <w:rFonts w:eastAsia="Calibri"/>
          <w:sz w:val="20"/>
          <w:szCs w:val="20"/>
          <w:lang w:eastAsia="en-US"/>
        </w:rPr>
      </w:pPr>
      <w:proofErr w:type="gramStart"/>
      <w:r w:rsidRPr="00760923">
        <w:rPr>
          <w:rFonts w:eastAsia="Calibri"/>
          <w:sz w:val="20"/>
          <w:szCs w:val="20"/>
          <w:lang w:eastAsia="en-US"/>
        </w:rPr>
        <w:t>проводит анализ документов, подтверждающих факт результата отдельного этапа исполнения контракта (поставки товаров, выполнения работ, оказания услуг), на предмет соответствия указанных результатов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roofErr w:type="gramEnd"/>
    </w:p>
    <w:p w:rsidR="00EC21C3" w:rsidRPr="00760923" w:rsidRDefault="00EC21C3" w:rsidP="00EC21C3">
      <w:pPr>
        <w:ind w:firstLine="709"/>
        <w:contextualSpacing/>
        <w:jc w:val="both"/>
        <w:rPr>
          <w:rFonts w:eastAsia="Calibri"/>
          <w:sz w:val="20"/>
          <w:szCs w:val="20"/>
          <w:lang w:eastAsia="en-US"/>
        </w:rPr>
      </w:pPr>
      <w:proofErr w:type="gramStart"/>
      <w:r w:rsidRPr="00760923">
        <w:rPr>
          <w:rFonts w:eastAsia="Calibri"/>
          <w:sz w:val="20"/>
          <w:szCs w:val="20"/>
          <w:lang w:eastAsia="en-US"/>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w:t>
      </w:r>
      <w:proofErr w:type="gramEnd"/>
      <w:r w:rsidRPr="00760923">
        <w:rPr>
          <w:rFonts w:eastAsia="Calibri"/>
          <w:sz w:val="20"/>
          <w:szCs w:val="20"/>
          <w:lang w:eastAsia="en-US"/>
        </w:rPr>
        <w:t xml:space="preserve"> материалов;</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проводит экспертизу качества результата отдельного этапа исполнения контракта (поставленного товара, выполненной работы, оказанной услуги) на предмет их соответствия условиям контракта и предусмотренной им нормативной и технической документации;</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выносит заключение по результатам проведенной приемки результата отдельного этапа исполнения контракта (поставленного товара, выполненной работы, оказанной услуги) и в случае их соответствия условиям контракта составляет акт приемки-передачи результата отдельного этапа исполнения контракта (товара, работы, услуги);</w:t>
      </w:r>
    </w:p>
    <w:p w:rsidR="00EC21C3" w:rsidRPr="00760923" w:rsidRDefault="00EC21C3" w:rsidP="00EC21C3">
      <w:pPr>
        <w:ind w:left="1069"/>
        <w:contextualSpacing/>
        <w:rPr>
          <w:rFonts w:eastAsia="Calibri"/>
          <w:sz w:val="20"/>
          <w:szCs w:val="20"/>
          <w:lang w:eastAsia="en-US"/>
        </w:rPr>
      </w:pPr>
    </w:p>
    <w:p w:rsidR="00EC21C3" w:rsidRPr="00760923" w:rsidRDefault="00EC21C3" w:rsidP="00EC21C3">
      <w:pPr>
        <w:numPr>
          <w:ilvl w:val="0"/>
          <w:numId w:val="12"/>
        </w:numPr>
        <w:contextualSpacing/>
        <w:jc w:val="center"/>
        <w:rPr>
          <w:rFonts w:eastAsia="Calibri"/>
          <w:b/>
          <w:sz w:val="20"/>
          <w:szCs w:val="20"/>
          <w:lang w:eastAsia="en-US"/>
        </w:rPr>
      </w:pPr>
      <w:r w:rsidRPr="00760923">
        <w:rPr>
          <w:rFonts w:eastAsia="Calibri"/>
          <w:b/>
          <w:sz w:val="20"/>
          <w:szCs w:val="20"/>
          <w:lang w:eastAsia="en-US"/>
        </w:rPr>
        <w:t>Ответственность членов комиссии</w:t>
      </w:r>
    </w:p>
    <w:p w:rsidR="00EC21C3" w:rsidRPr="00760923" w:rsidRDefault="00EC21C3" w:rsidP="00EC21C3">
      <w:pPr>
        <w:ind w:firstLine="709"/>
        <w:contextualSpacing/>
        <w:jc w:val="both"/>
        <w:rPr>
          <w:rFonts w:eastAsia="Calibri"/>
          <w:sz w:val="20"/>
          <w:szCs w:val="20"/>
          <w:lang w:eastAsia="en-US"/>
        </w:rPr>
      </w:pPr>
      <w:r w:rsidRPr="00760923">
        <w:rPr>
          <w:rFonts w:eastAsia="Calibri"/>
          <w:sz w:val="20"/>
          <w:szCs w:val="20"/>
          <w:lang w:eastAsia="en-US"/>
        </w:rPr>
        <w:t>Члены комиссии при осуществлении своих полномочий несут ответственность в соответствии с законодательством Российской Федерации.</w:t>
      </w:r>
    </w:p>
    <w:p w:rsidR="00EC21C3" w:rsidRPr="00760923" w:rsidRDefault="00EC21C3" w:rsidP="00EC21C3">
      <w:pPr>
        <w:ind w:firstLine="709"/>
        <w:contextualSpacing/>
        <w:jc w:val="center"/>
        <w:rPr>
          <w:rFonts w:eastAsia="Calibri"/>
          <w:sz w:val="20"/>
          <w:szCs w:val="20"/>
          <w:lang w:eastAsia="en-US"/>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Pr="00986400" w:rsidRDefault="00986400" w:rsidP="006D45D7">
      <w:pPr>
        <w:ind w:firstLine="709"/>
        <w:jc w:val="both"/>
        <w:rPr>
          <w:sz w:val="20"/>
          <w:szCs w:val="20"/>
        </w:rPr>
      </w:pPr>
    </w:p>
    <w:p w:rsidR="000D0D63" w:rsidRPr="00986400" w:rsidRDefault="000D0D63" w:rsidP="006D45D7">
      <w:pPr>
        <w:ind w:firstLine="709"/>
        <w:jc w:val="both"/>
        <w:rPr>
          <w:sz w:val="20"/>
          <w:szCs w:val="20"/>
        </w:rPr>
      </w:pPr>
    </w:p>
    <w:p w:rsidR="000D0D63" w:rsidRPr="00986400" w:rsidRDefault="000D0D63" w:rsidP="006D45D7">
      <w:pPr>
        <w:ind w:firstLine="709"/>
        <w:jc w:val="both"/>
        <w:rPr>
          <w:sz w:val="20"/>
          <w:szCs w:val="20"/>
        </w:rPr>
      </w:pPr>
    </w:p>
    <w:p w:rsidR="00560E9B" w:rsidRDefault="00560E9B" w:rsidP="006D45D7">
      <w:pPr>
        <w:ind w:firstLine="709"/>
        <w:jc w:val="both"/>
        <w:rPr>
          <w:sz w:val="20"/>
          <w:szCs w:val="20"/>
        </w:rPr>
      </w:pPr>
    </w:p>
    <w:p w:rsidR="00560E9B" w:rsidRDefault="00560E9B" w:rsidP="006D45D7">
      <w:pPr>
        <w:ind w:firstLine="709"/>
        <w:jc w:val="both"/>
        <w:rPr>
          <w:sz w:val="20"/>
          <w:szCs w:val="20"/>
        </w:rPr>
      </w:pPr>
    </w:p>
    <w:p w:rsidR="00560E9B" w:rsidRDefault="00560E9B" w:rsidP="006D45D7">
      <w:pPr>
        <w:ind w:firstLine="709"/>
        <w:jc w:val="both"/>
        <w:rPr>
          <w:sz w:val="20"/>
          <w:szCs w:val="20"/>
        </w:rPr>
      </w:pPr>
    </w:p>
    <w:p w:rsidR="008B0253" w:rsidRPr="00A57FCE" w:rsidRDefault="008B0253" w:rsidP="002104B2">
      <w:pPr>
        <w:rPr>
          <w:sz w:val="20"/>
          <w:szCs w:val="20"/>
        </w:rPr>
      </w:pPr>
    </w:p>
    <w:p w:rsidR="008B0253" w:rsidRPr="00A57FCE" w:rsidRDefault="008B0253" w:rsidP="002104B2">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560E9B">
      <w:headerReference w:type="default" r:id="rId14"/>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F62" w:rsidRDefault="00385F62" w:rsidP="00D97532">
      <w:r>
        <w:separator/>
      </w:r>
    </w:p>
  </w:endnote>
  <w:endnote w:type="continuationSeparator" w:id="0">
    <w:p w:rsidR="00385F62" w:rsidRDefault="00385F62"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03404"/>
      <w:docPartObj>
        <w:docPartGallery w:val="Page Numbers (Bottom of Page)"/>
        <w:docPartUnique/>
      </w:docPartObj>
    </w:sdtPr>
    <w:sdtEndPr/>
    <w:sdtContent>
      <w:p w:rsidR="000D0D63" w:rsidRDefault="000D0D63" w:rsidP="008502CD">
        <w:pPr>
          <w:pStyle w:val="af"/>
          <w:ind w:firstLine="1920"/>
          <w:jc w:val="right"/>
        </w:pPr>
        <w:r>
          <w:fldChar w:fldCharType="begin"/>
        </w:r>
        <w:r>
          <w:instrText>PAGE   \* MERGEFORMAT</w:instrText>
        </w:r>
        <w:r>
          <w:fldChar w:fldCharType="separate"/>
        </w:r>
        <w:r w:rsidR="00775BE6">
          <w:rPr>
            <w:noProof/>
          </w:rPr>
          <w:t>2</w:t>
        </w:r>
        <w:r>
          <w:fldChar w:fldCharType="end"/>
        </w:r>
      </w:p>
    </w:sdtContent>
  </w:sdt>
  <w:p w:rsidR="000D0D63" w:rsidRDefault="000D0D6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28514"/>
      <w:docPartObj>
        <w:docPartGallery w:val="Page Numbers (Bottom of Page)"/>
        <w:docPartUnique/>
      </w:docPartObj>
    </w:sdtPr>
    <w:sdtEndPr/>
    <w:sdtContent>
      <w:p w:rsidR="000D0D63" w:rsidRDefault="000D0D63" w:rsidP="008502CD">
        <w:pPr>
          <w:pStyle w:val="af"/>
          <w:ind w:firstLine="1920"/>
          <w:jc w:val="right"/>
        </w:pPr>
        <w:r>
          <w:fldChar w:fldCharType="begin"/>
        </w:r>
        <w:r>
          <w:instrText>PAGE   \* MERGEFORMAT</w:instrText>
        </w:r>
        <w:r>
          <w:fldChar w:fldCharType="separate"/>
        </w:r>
        <w:r w:rsidR="00775BE6">
          <w:rPr>
            <w:noProof/>
          </w:rPr>
          <w:t>1</w:t>
        </w:r>
        <w:r>
          <w:fldChar w:fldCharType="end"/>
        </w:r>
      </w:p>
    </w:sdtContent>
  </w:sdt>
  <w:p w:rsidR="000D0D63" w:rsidRPr="00B340F4" w:rsidRDefault="000D0D63"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F62" w:rsidRDefault="00385F62" w:rsidP="00D97532">
      <w:r>
        <w:separator/>
      </w:r>
    </w:p>
  </w:footnote>
  <w:footnote w:type="continuationSeparator" w:id="0">
    <w:p w:rsidR="00385F62" w:rsidRDefault="00385F62"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63" w:rsidRDefault="000D0D63"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D0D63" w:rsidRDefault="000D0D63">
    <w:pPr>
      <w:pStyle w:val="a4"/>
    </w:pPr>
  </w:p>
  <w:p w:rsidR="000D0D63" w:rsidRDefault="000D0D63"/>
  <w:p w:rsidR="000D0D63" w:rsidRDefault="000D0D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63" w:rsidRPr="005054C1" w:rsidRDefault="000D0D63" w:rsidP="005054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E905B91"/>
    <w:multiLevelType w:val="hybridMultilevel"/>
    <w:tmpl w:val="B5E49A04"/>
    <w:lvl w:ilvl="0" w:tplc="A950CFE8">
      <w:start w:val="1"/>
      <w:numFmt w:val="decimal"/>
      <w:lvlText w:val="%1."/>
      <w:lvlJc w:val="left"/>
      <w:pPr>
        <w:tabs>
          <w:tab w:val="num" w:pos="1021"/>
        </w:tabs>
        <w:ind w:firstLine="709"/>
      </w:pPr>
      <w:rPr>
        <w:rFonts w:cs="Times New Roman"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0C047C"/>
    <w:multiLevelType w:val="hybridMultilevel"/>
    <w:tmpl w:val="55A2B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C259D2"/>
    <w:multiLevelType w:val="hybridMultilevel"/>
    <w:tmpl w:val="1E82A0C4"/>
    <w:lvl w:ilvl="0" w:tplc="1A6E5D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EB6000"/>
    <w:multiLevelType w:val="multilevel"/>
    <w:tmpl w:val="74F8BF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6F6099C"/>
    <w:multiLevelType w:val="hybridMultilevel"/>
    <w:tmpl w:val="3E24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8B4F25"/>
    <w:multiLevelType w:val="hybridMultilevel"/>
    <w:tmpl w:val="0E24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2D61EE"/>
    <w:multiLevelType w:val="multilevel"/>
    <w:tmpl w:val="26F021BA"/>
    <w:lvl w:ilvl="0">
      <w:start w:val="1"/>
      <w:numFmt w:val="decimal"/>
      <w:lvlText w:val="%1."/>
      <w:lvlJc w:val="left"/>
      <w:pPr>
        <w:ind w:left="1069" w:hanging="360"/>
      </w:pPr>
      <w:rPr>
        <w:rFonts w:cs="Times New Roman" w:hint="default"/>
      </w:rPr>
    </w:lvl>
    <w:lvl w:ilvl="1">
      <w:start w:val="1"/>
      <w:numFmt w:val="decimal"/>
      <w:isLgl/>
      <w:lvlText w:val="%1.%2."/>
      <w:lvlJc w:val="left"/>
      <w:pPr>
        <w:tabs>
          <w:tab w:val="num" w:pos="851"/>
        </w:tabs>
        <w:ind w:firstLine="709"/>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30F5745"/>
    <w:multiLevelType w:val="hybridMultilevel"/>
    <w:tmpl w:val="434E7D24"/>
    <w:lvl w:ilvl="0" w:tplc="7ABE6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2"/>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3"/>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A3449"/>
    <w:rsid w:val="000A3E0D"/>
    <w:rsid w:val="000B3934"/>
    <w:rsid w:val="000C0BE5"/>
    <w:rsid w:val="000C3658"/>
    <w:rsid w:val="000D0D63"/>
    <w:rsid w:val="000D6494"/>
    <w:rsid w:val="000E14AF"/>
    <w:rsid w:val="000E2007"/>
    <w:rsid w:val="000E265D"/>
    <w:rsid w:val="000E3C22"/>
    <w:rsid w:val="000F3343"/>
    <w:rsid w:val="000F4DD1"/>
    <w:rsid w:val="000F6207"/>
    <w:rsid w:val="00103C11"/>
    <w:rsid w:val="00117F3E"/>
    <w:rsid w:val="00137C19"/>
    <w:rsid w:val="00145722"/>
    <w:rsid w:val="00147416"/>
    <w:rsid w:val="00156119"/>
    <w:rsid w:val="00156219"/>
    <w:rsid w:val="00163786"/>
    <w:rsid w:val="001638AC"/>
    <w:rsid w:val="00174EB5"/>
    <w:rsid w:val="00175140"/>
    <w:rsid w:val="00175E32"/>
    <w:rsid w:val="001819F0"/>
    <w:rsid w:val="001825D2"/>
    <w:rsid w:val="001968D0"/>
    <w:rsid w:val="00196B8C"/>
    <w:rsid w:val="001A07C7"/>
    <w:rsid w:val="001A4BF3"/>
    <w:rsid w:val="001B152D"/>
    <w:rsid w:val="001B3F7A"/>
    <w:rsid w:val="001C395C"/>
    <w:rsid w:val="001C4C74"/>
    <w:rsid w:val="001E3B7B"/>
    <w:rsid w:val="001F13EC"/>
    <w:rsid w:val="001F70CD"/>
    <w:rsid w:val="001F7A22"/>
    <w:rsid w:val="00200808"/>
    <w:rsid w:val="002026DF"/>
    <w:rsid w:val="002054C6"/>
    <w:rsid w:val="002104B2"/>
    <w:rsid w:val="00212C2F"/>
    <w:rsid w:val="002142D6"/>
    <w:rsid w:val="00214C96"/>
    <w:rsid w:val="00227ACD"/>
    <w:rsid w:val="0023479F"/>
    <w:rsid w:val="00244895"/>
    <w:rsid w:val="0025228B"/>
    <w:rsid w:val="00257B0F"/>
    <w:rsid w:val="00274980"/>
    <w:rsid w:val="002823D5"/>
    <w:rsid w:val="0029055E"/>
    <w:rsid w:val="00297C2A"/>
    <w:rsid w:val="002A4A26"/>
    <w:rsid w:val="002A78A9"/>
    <w:rsid w:val="002B5013"/>
    <w:rsid w:val="002C0D98"/>
    <w:rsid w:val="002D66B9"/>
    <w:rsid w:val="002F5BB0"/>
    <w:rsid w:val="00317554"/>
    <w:rsid w:val="00317B56"/>
    <w:rsid w:val="003351CC"/>
    <w:rsid w:val="00337641"/>
    <w:rsid w:val="00340AE3"/>
    <w:rsid w:val="003460A6"/>
    <w:rsid w:val="00360082"/>
    <w:rsid w:val="00385F62"/>
    <w:rsid w:val="003A1C3C"/>
    <w:rsid w:val="003B154E"/>
    <w:rsid w:val="003B2DCD"/>
    <w:rsid w:val="003B3966"/>
    <w:rsid w:val="003B5FFE"/>
    <w:rsid w:val="003C198B"/>
    <w:rsid w:val="003D292C"/>
    <w:rsid w:val="003D4C70"/>
    <w:rsid w:val="003F2C13"/>
    <w:rsid w:val="003F4DB5"/>
    <w:rsid w:val="004059C2"/>
    <w:rsid w:val="00406A68"/>
    <w:rsid w:val="004124F9"/>
    <w:rsid w:val="0041683D"/>
    <w:rsid w:val="0043073C"/>
    <w:rsid w:val="004316A5"/>
    <w:rsid w:val="00441865"/>
    <w:rsid w:val="0044365B"/>
    <w:rsid w:val="00454F2E"/>
    <w:rsid w:val="00457E24"/>
    <w:rsid w:val="004617B1"/>
    <w:rsid w:val="004929BC"/>
    <w:rsid w:val="004A04E0"/>
    <w:rsid w:val="004A65BB"/>
    <w:rsid w:val="004B300B"/>
    <w:rsid w:val="004B75B0"/>
    <w:rsid w:val="004B791F"/>
    <w:rsid w:val="004C060B"/>
    <w:rsid w:val="004D10E4"/>
    <w:rsid w:val="004D7A94"/>
    <w:rsid w:val="004E302B"/>
    <w:rsid w:val="004F1116"/>
    <w:rsid w:val="004F6C97"/>
    <w:rsid w:val="004F7FE4"/>
    <w:rsid w:val="00501A93"/>
    <w:rsid w:val="00503BEB"/>
    <w:rsid w:val="005054C1"/>
    <w:rsid w:val="00515C6D"/>
    <w:rsid w:val="00522566"/>
    <w:rsid w:val="00555DA4"/>
    <w:rsid w:val="00560138"/>
    <w:rsid w:val="00560E9B"/>
    <w:rsid w:val="00573AE8"/>
    <w:rsid w:val="0057400B"/>
    <w:rsid w:val="0058753F"/>
    <w:rsid w:val="00591439"/>
    <w:rsid w:val="0059160B"/>
    <w:rsid w:val="00591843"/>
    <w:rsid w:val="005A324F"/>
    <w:rsid w:val="005B034B"/>
    <w:rsid w:val="005C5547"/>
    <w:rsid w:val="005D0FB3"/>
    <w:rsid w:val="005D57BA"/>
    <w:rsid w:val="005E26A6"/>
    <w:rsid w:val="005E634D"/>
    <w:rsid w:val="00627B95"/>
    <w:rsid w:val="00656D2F"/>
    <w:rsid w:val="00660A01"/>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118AF"/>
    <w:rsid w:val="00720F6C"/>
    <w:rsid w:val="00722D68"/>
    <w:rsid w:val="007268D7"/>
    <w:rsid w:val="007337CD"/>
    <w:rsid w:val="007406A1"/>
    <w:rsid w:val="00741A36"/>
    <w:rsid w:val="007431D4"/>
    <w:rsid w:val="007443C0"/>
    <w:rsid w:val="007457AD"/>
    <w:rsid w:val="00751CC9"/>
    <w:rsid w:val="00755AB4"/>
    <w:rsid w:val="00763486"/>
    <w:rsid w:val="00763DAE"/>
    <w:rsid w:val="007659A5"/>
    <w:rsid w:val="00775BE6"/>
    <w:rsid w:val="007762B2"/>
    <w:rsid w:val="00781DEA"/>
    <w:rsid w:val="0078698B"/>
    <w:rsid w:val="00791EDC"/>
    <w:rsid w:val="007A290C"/>
    <w:rsid w:val="007A45E9"/>
    <w:rsid w:val="007A5830"/>
    <w:rsid w:val="007A6D91"/>
    <w:rsid w:val="007A71F9"/>
    <w:rsid w:val="007A73EB"/>
    <w:rsid w:val="007B0681"/>
    <w:rsid w:val="007B4EBE"/>
    <w:rsid w:val="007B58AB"/>
    <w:rsid w:val="007E4C55"/>
    <w:rsid w:val="007F0DE6"/>
    <w:rsid w:val="007F7A2D"/>
    <w:rsid w:val="0080249B"/>
    <w:rsid w:val="00804067"/>
    <w:rsid w:val="00804976"/>
    <w:rsid w:val="00811C64"/>
    <w:rsid w:val="00813F8D"/>
    <w:rsid w:val="00816565"/>
    <w:rsid w:val="00824A13"/>
    <w:rsid w:val="0082506E"/>
    <w:rsid w:val="0084009B"/>
    <w:rsid w:val="008452C2"/>
    <w:rsid w:val="008502CD"/>
    <w:rsid w:val="00850496"/>
    <w:rsid w:val="00861A08"/>
    <w:rsid w:val="00862E07"/>
    <w:rsid w:val="008654EC"/>
    <w:rsid w:val="0086746D"/>
    <w:rsid w:val="00872301"/>
    <w:rsid w:val="0087676F"/>
    <w:rsid w:val="00880CB5"/>
    <w:rsid w:val="0089064B"/>
    <w:rsid w:val="008A70BB"/>
    <w:rsid w:val="008B0253"/>
    <w:rsid w:val="008C7407"/>
    <w:rsid w:val="008D515C"/>
    <w:rsid w:val="008F3C35"/>
    <w:rsid w:val="008F65B6"/>
    <w:rsid w:val="00902530"/>
    <w:rsid w:val="00902A9E"/>
    <w:rsid w:val="009155FB"/>
    <w:rsid w:val="00926F84"/>
    <w:rsid w:val="00930E6B"/>
    <w:rsid w:val="009400C2"/>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2373C"/>
    <w:rsid w:val="00A25FC9"/>
    <w:rsid w:val="00A3369F"/>
    <w:rsid w:val="00A40FDC"/>
    <w:rsid w:val="00A51636"/>
    <w:rsid w:val="00A51DBE"/>
    <w:rsid w:val="00A57FCE"/>
    <w:rsid w:val="00A62170"/>
    <w:rsid w:val="00A70553"/>
    <w:rsid w:val="00A75A27"/>
    <w:rsid w:val="00A82C2F"/>
    <w:rsid w:val="00A85001"/>
    <w:rsid w:val="00A85116"/>
    <w:rsid w:val="00A93521"/>
    <w:rsid w:val="00AA6A0C"/>
    <w:rsid w:val="00AB70E4"/>
    <w:rsid w:val="00AC5727"/>
    <w:rsid w:val="00AC5761"/>
    <w:rsid w:val="00AC6CCD"/>
    <w:rsid w:val="00AC72FE"/>
    <w:rsid w:val="00AC7B44"/>
    <w:rsid w:val="00AD2AAF"/>
    <w:rsid w:val="00AD3D96"/>
    <w:rsid w:val="00AE0927"/>
    <w:rsid w:val="00AE1EFA"/>
    <w:rsid w:val="00AE3608"/>
    <w:rsid w:val="00AE3856"/>
    <w:rsid w:val="00AF5EB0"/>
    <w:rsid w:val="00AF75BA"/>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64A8"/>
    <w:rsid w:val="00B97F90"/>
    <w:rsid w:val="00BB7792"/>
    <w:rsid w:val="00BD2BFB"/>
    <w:rsid w:val="00BD3408"/>
    <w:rsid w:val="00BF617F"/>
    <w:rsid w:val="00C128A4"/>
    <w:rsid w:val="00C239B1"/>
    <w:rsid w:val="00C331EF"/>
    <w:rsid w:val="00C54AF5"/>
    <w:rsid w:val="00C64E43"/>
    <w:rsid w:val="00C65C59"/>
    <w:rsid w:val="00C828CC"/>
    <w:rsid w:val="00C9263A"/>
    <w:rsid w:val="00CA799D"/>
    <w:rsid w:val="00CB406B"/>
    <w:rsid w:val="00CB61F0"/>
    <w:rsid w:val="00CD4D9C"/>
    <w:rsid w:val="00CD7B04"/>
    <w:rsid w:val="00CE17B7"/>
    <w:rsid w:val="00CE3648"/>
    <w:rsid w:val="00CE4FF9"/>
    <w:rsid w:val="00CE76A3"/>
    <w:rsid w:val="00CF16A9"/>
    <w:rsid w:val="00CF1A57"/>
    <w:rsid w:val="00CF3E72"/>
    <w:rsid w:val="00D12437"/>
    <w:rsid w:val="00D16835"/>
    <w:rsid w:val="00D20AAF"/>
    <w:rsid w:val="00D213D6"/>
    <w:rsid w:val="00D31831"/>
    <w:rsid w:val="00D31E60"/>
    <w:rsid w:val="00D3470E"/>
    <w:rsid w:val="00D3502A"/>
    <w:rsid w:val="00D4167D"/>
    <w:rsid w:val="00D46023"/>
    <w:rsid w:val="00D46ABF"/>
    <w:rsid w:val="00D62E89"/>
    <w:rsid w:val="00D73693"/>
    <w:rsid w:val="00D77B44"/>
    <w:rsid w:val="00D77C6D"/>
    <w:rsid w:val="00D96EA7"/>
    <w:rsid w:val="00D97532"/>
    <w:rsid w:val="00DA1992"/>
    <w:rsid w:val="00DA5265"/>
    <w:rsid w:val="00DB03E3"/>
    <w:rsid w:val="00DC1DF8"/>
    <w:rsid w:val="00DC1F3A"/>
    <w:rsid w:val="00DE4445"/>
    <w:rsid w:val="00DE4E41"/>
    <w:rsid w:val="00E10294"/>
    <w:rsid w:val="00E10C23"/>
    <w:rsid w:val="00E361BB"/>
    <w:rsid w:val="00E50FAD"/>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B3FB2"/>
    <w:rsid w:val="00EC21C3"/>
    <w:rsid w:val="00EE485C"/>
    <w:rsid w:val="00EF04F0"/>
    <w:rsid w:val="00EF4C4B"/>
    <w:rsid w:val="00EF62A0"/>
    <w:rsid w:val="00F06576"/>
    <w:rsid w:val="00F128C5"/>
    <w:rsid w:val="00F156B3"/>
    <w:rsid w:val="00F16AF4"/>
    <w:rsid w:val="00F43AC2"/>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iPriority="0" w:unhideWhenUsed="0" w:qFormat="1"/>
    <w:lsdException w:name="HTML Address"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 w:type="character" w:customStyle="1" w:styleId="211pt">
    <w:name w:val="Основной текст (2) + 11 pt"/>
    <w:basedOn w:val="23"/>
    <w:rsid w:val="00B43B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TimesNewRoman14pt0pt">
    <w:name w:val="Основной текст (3) + Times New Roman;14 pt;Не курсив;Интервал 0 pt"/>
    <w:basedOn w:val="33"/>
    <w:rsid w:val="00B43BA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s2">
    <w:name w:val="s2"/>
    <w:basedOn w:val="a0"/>
    <w:rsid w:val="006D45D7"/>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46">
    <w:name w:val="Абзац списка4"/>
    <w:basedOn w:val="a"/>
    <w:rsid w:val="00EC21C3"/>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iPriority="0" w:unhideWhenUsed="0" w:qFormat="1"/>
    <w:lsdException w:name="HTML Address"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 w:type="character" w:customStyle="1" w:styleId="211pt">
    <w:name w:val="Основной текст (2) + 11 pt"/>
    <w:basedOn w:val="23"/>
    <w:rsid w:val="00B43B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TimesNewRoman14pt0pt">
    <w:name w:val="Основной текст (3) + Times New Roman;14 pt;Не курсив;Интервал 0 pt"/>
    <w:basedOn w:val="33"/>
    <w:rsid w:val="00B43BA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s2">
    <w:name w:val="s2"/>
    <w:basedOn w:val="a0"/>
    <w:rsid w:val="006D45D7"/>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46">
    <w:name w:val="Абзац списка4"/>
    <w:basedOn w:val="a"/>
    <w:rsid w:val="00EC21C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63990517">
      <w:bodyDiv w:val="1"/>
      <w:marLeft w:val="0"/>
      <w:marRight w:val="0"/>
      <w:marTop w:val="0"/>
      <w:marBottom w:val="0"/>
      <w:divBdr>
        <w:top w:val="none" w:sz="0" w:space="0" w:color="auto"/>
        <w:left w:val="none" w:sz="0" w:space="0" w:color="auto"/>
        <w:bottom w:val="none" w:sz="0" w:space="0" w:color="auto"/>
        <w:right w:val="none" w:sz="0" w:space="0" w:color="auto"/>
      </w:divBdr>
    </w:div>
    <w:div w:id="95293133">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80557519">
      <w:bodyDiv w:val="1"/>
      <w:marLeft w:val="0"/>
      <w:marRight w:val="0"/>
      <w:marTop w:val="0"/>
      <w:marBottom w:val="0"/>
      <w:divBdr>
        <w:top w:val="none" w:sz="0" w:space="0" w:color="auto"/>
        <w:left w:val="none" w:sz="0" w:space="0" w:color="auto"/>
        <w:bottom w:val="none" w:sz="0" w:space="0" w:color="auto"/>
        <w:right w:val="none" w:sz="0" w:space="0" w:color="auto"/>
      </w:divBdr>
    </w:div>
    <w:div w:id="181821728">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469521469">
      <w:bodyDiv w:val="1"/>
      <w:marLeft w:val="0"/>
      <w:marRight w:val="0"/>
      <w:marTop w:val="0"/>
      <w:marBottom w:val="0"/>
      <w:divBdr>
        <w:top w:val="none" w:sz="0" w:space="0" w:color="auto"/>
        <w:left w:val="none" w:sz="0" w:space="0" w:color="auto"/>
        <w:bottom w:val="none" w:sz="0" w:space="0" w:color="auto"/>
        <w:right w:val="none" w:sz="0" w:space="0" w:color="auto"/>
      </w:divBdr>
    </w:div>
    <w:div w:id="511378951">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682166322">
      <w:bodyDiv w:val="1"/>
      <w:marLeft w:val="0"/>
      <w:marRight w:val="0"/>
      <w:marTop w:val="0"/>
      <w:marBottom w:val="0"/>
      <w:divBdr>
        <w:top w:val="none" w:sz="0" w:space="0" w:color="auto"/>
        <w:left w:val="none" w:sz="0" w:space="0" w:color="auto"/>
        <w:bottom w:val="none" w:sz="0" w:space="0" w:color="auto"/>
        <w:right w:val="none" w:sz="0" w:space="0" w:color="auto"/>
      </w:divBdr>
    </w:div>
    <w:div w:id="705759130">
      <w:bodyDiv w:val="1"/>
      <w:marLeft w:val="0"/>
      <w:marRight w:val="0"/>
      <w:marTop w:val="0"/>
      <w:marBottom w:val="0"/>
      <w:divBdr>
        <w:top w:val="none" w:sz="0" w:space="0" w:color="auto"/>
        <w:left w:val="none" w:sz="0" w:space="0" w:color="auto"/>
        <w:bottom w:val="none" w:sz="0" w:space="0" w:color="auto"/>
        <w:right w:val="none" w:sz="0" w:space="0" w:color="auto"/>
      </w:divBdr>
    </w:div>
    <w:div w:id="721486257">
      <w:bodyDiv w:val="1"/>
      <w:marLeft w:val="0"/>
      <w:marRight w:val="0"/>
      <w:marTop w:val="0"/>
      <w:marBottom w:val="0"/>
      <w:divBdr>
        <w:top w:val="none" w:sz="0" w:space="0" w:color="auto"/>
        <w:left w:val="none" w:sz="0" w:space="0" w:color="auto"/>
        <w:bottom w:val="none" w:sz="0" w:space="0" w:color="auto"/>
        <w:right w:val="none" w:sz="0" w:space="0" w:color="auto"/>
      </w:divBdr>
    </w:div>
    <w:div w:id="723529313">
      <w:bodyDiv w:val="1"/>
      <w:marLeft w:val="0"/>
      <w:marRight w:val="0"/>
      <w:marTop w:val="0"/>
      <w:marBottom w:val="0"/>
      <w:divBdr>
        <w:top w:val="none" w:sz="0" w:space="0" w:color="auto"/>
        <w:left w:val="none" w:sz="0" w:space="0" w:color="auto"/>
        <w:bottom w:val="none" w:sz="0" w:space="0" w:color="auto"/>
        <w:right w:val="none" w:sz="0" w:space="0" w:color="auto"/>
      </w:divBdr>
    </w:div>
    <w:div w:id="73813496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765539397">
      <w:bodyDiv w:val="1"/>
      <w:marLeft w:val="0"/>
      <w:marRight w:val="0"/>
      <w:marTop w:val="0"/>
      <w:marBottom w:val="0"/>
      <w:divBdr>
        <w:top w:val="none" w:sz="0" w:space="0" w:color="auto"/>
        <w:left w:val="none" w:sz="0" w:space="0" w:color="auto"/>
        <w:bottom w:val="none" w:sz="0" w:space="0" w:color="auto"/>
        <w:right w:val="none" w:sz="0" w:space="0" w:color="auto"/>
      </w:divBdr>
    </w:div>
    <w:div w:id="855190217">
      <w:bodyDiv w:val="1"/>
      <w:marLeft w:val="0"/>
      <w:marRight w:val="0"/>
      <w:marTop w:val="0"/>
      <w:marBottom w:val="0"/>
      <w:divBdr>
        <w:top w:val="none" w:sz="0" w:space="0" w:color="auto"/>
        <w:left w:val="none" w:sz="0" w:space="0" w:color="auto"/>
        <w:bottom w:val="none" w:sz="0" w:space="0" w:color="auto"/>
        <w:right w:val="none" w:sz="0" w:space="0" w:color="auto"/>
      </w:divBdr>
    </w:div>
    <w:div w:id="876505195">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899827014">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953176798">
      <w:bodyDiv w:val="1"/>
      <w:marLeft w:val="0"/>
      <w:marRight w:val="0"/>
      <w:marTop w:val="0"/>
      <w:marBottom w:val="0"/>
      <w:divBdr>
        <w:top w:val="none" w:sz="0" w:space="0" w:color="auto"/>
        <w:left w:val="none" w:sz="0" w:space="0" w:color="auto"/>
        <w:bottom w:val="none" w:sz="0" w:space="0" w:color="auto"/>
        <w:right w:val="none" w:sz="0" w:space="0" w:color="auto"/>
      </w:divBdr>
    </w:div>
    <w:div w:id="1028872293">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29765355">
      <w:bodyDiv w:val="1"/>
      <w:marLeft w:val="0"/>
      <w:marRight w:val="0"/>
      <w:marTop w:val="0"/>
      <w:marBottom w:val="0"/>
      <w:divBdr>
        <w:top w:val="none" w:sz="0" w:space="0" w:color="auto"/>
        <w:left w:val="none" w:sz="0" w:space="0" w:color="auto"/>
        <w:bottom w:val="none" w:sz="0" w:space="0" w:color="auto"/>
        <w:right w:val="none" w:sz="0" w:space="0" w:color="auto"/>
      </w:divBdr>
    </w:div>
    <w:div w:id="1434132612">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483347382">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2162041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68436860">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46818392">
      <w:bodyDiv w:val="1"/>
      <w:marLeft w:val="0"/>
      <w:marRight w:val="0"/>
      <w:marTop w:val="0"/>
      <w:marBottom w:val="0"/>
      <w:divBdr>
        <w:top w:val="none" w:sz="0" w:space="0" w:color="auto"/>
        <w:left w:val="none" w:sz="0" w:space="0" w:color="auto"/>
        <w:bottom w:val="none" w:sz="0" w:space="0" w:color="auto"/>
        <w:right w:val="none" w:sz="0" w:space="0" w:color="auto"/>
      </w:divBdr>
    </w:div>
    <w:div w:id="1865706250">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45764467">
      <w:bodyDiv w:val="1"/>
      <w:marLeft w:val="0"/>
      <w:marRight w:val="0"/>
      <w:marTop w:val="0"/>
      <w:marBottom w:val="0"/>
      <w:divBdr>
        <w:top w:val="none" w:sz="0" w:space="0" w:color="auto"/>
        <w:left w:val="none" w:sz="0" w:space="0" w:color="auto"/>
        <w:bottom w:val="none" w:sz="0" w:space="0" w:color="auto"/>
        <w:right w:val="none" w:sz="0" w:space="0" w:color="auto"/>
      </w:divBdr>
    </w:div>
    <w:div w:id="1956324955">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099590699">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 w:id="2141612394">
      <w:bodyDiv w:val="1"/>
      <w:marLeft w:val="0"/>
      <w:marRight w:val="0"/>
      <w:marTop w:val="0"/>
      <w:marBottom w:val="0"/>
      <w:divBdr>
        <w:top w:val="none" w:sz="0" w:space="0" w:color="auto"/>
        <w:left w:val="none" w:sz="0" w:space="0" w:color="auto"/>
        <w:bottom w:val="none" w:sz="0" w:space="0" w:color="auto"/>
        <w:right w:val="none" w:sz="0" w:space="0" w:color="auto"/>
      </w:divBdr>
    </w:div>
    <w:div w:id="21456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AB5F-FFB5-47D6-853F-13FA639B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Windows User</cp:lastModifiedBy>
  <cp:revision>3</cp:revision>
  <cp:lastPrinted>2018-10-10T07:17:00Z</cp:lastPrinted>
  <dcterms:created xsi:type="dcterms:W3CDTF">2020-08-25T02:34:00Z</dcterms:created>
  <dcterms:modified xsi:type="dcterms:W3CDTF">2020-08-25T02:36:00Z</dcterms:modified>
</cp:coreProperties>
</file>