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r w:rsidRPr="00671BDA">
        <w:rPr>
          <w:b/>
          <w:sz w:val="36"/>
          <w:szCs w:val="36"/>
        </w:rPr>
        <w:t>Каратузский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173984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5B776E">
        <w:rPr>
          <w:sz w:val="48"/>
          <w:szCs w:val="48"/>
        </w:rPr>
        <w:t>8</w:t>
      </w:r>
      <w:r w:rsidR="000D3FE3">
        <w:rPr>
          <w:sz w:val="48"/>
          <w:szCs w:val="48"/>
        </w:rPr>
        <w:t>1</w:t>
      </w:r>
      <w:r w:rsidRPr="00671BDA">
        <w:rPr>
          <w:sz w:val="48"/>
          <w:szCs w:val="48"/>
        </w:rPr>
        <w:t xml:space="preserve">) от </w:t>
      </w:r>
      <w:r w:rsidR="000D3FE3">
        <w:rPr>
          <w:sz w:val="48"/>
          <w:szCs w:val="48"/>
        </w:rPr>
        <w:t>8 июня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73984" w:rsidRPr="00173984" w:rsidRDefault="00173984" w:rsidP="00173984">
      <w:pPr>
        <w:ind w:right="-1"/>
        <w:jc w:val="center"/>
        <w:rPr>
          <w:b/>
          <w:sz w:val="20"/>
          <w:szCs w:val="20"/>
        </w:rPr>
      </w:pPr>
      <w:r w:rsidRPr="00173984">
        <w:rPr>
          <w:b/>
          <w:sz w:val="20"/>
          <w:szCs w:val="20"/>
        </w:rPr>
        <w:lastRenderedPageBreak/>
        <w:t>КАРАТУЗСКИЙСЕЛЬСКИЙ СОВЕТ ДЕПУТАТОВ</w:t>
      </w:r>
    </w:p>
    <w:p w:rsidR="00173984" w:rsidRPr="00173984" w:rsidRDefault="00173984" w:rsidP="00173984">
      <w:pPr>
        <w:ind w:right="-1"/>
        <w:jc w:val="center"/>
        <w:rPr>
          <w:b/>
          <w:sz w:val="20"/>
          <w:szCs w:val="20"/>
        </w:rPr>
      </w:pPr>
      <w:r w:rsidRPr="00173984">
        <w:rPr>
          <w:b/>
          <w:sz w:val="20"/>
          <w:szCs w:val="20"/>
        </w:rPr>
        <w:t>КАРАТУЗСКОГО РАЙОНА КРАСНОЯРСКОГО КРАЯ</w:t>
      </w:r>
    </w:p>
    <w:p w:rsidR="00173984" w:rsidRPr="00173984" w:rsidRDefault="00173984" w:rsidP="00173984">
      <w:pPr>
        <w:ind w:right="-1"/>
        <w:jc w:val="center"/>
        <w:rPr>
          <w:b/>
          <w:sz w:val="20"/>
          <w:szCs w:val="20"/>
        </w:rPr>
      </w:pPr>
    </w:p>
    <w:p w:rsidR="00173984" w:rsidRPr="00173984" w:rsidRDefault="00173984" w:rsidP="00173984">
      <w:pPr>
        <w:ind w:right="-1"/>
        <w:jc w:val="center"/>
        <w:rPr>
          <w:b/>
          <w:sz w:val="20"/>
          <w:szCs w:val="20"/>
        </w:rPr>
      </w:pPr>
      <w:r w:rsidRPr="00173984">
        <w:rPr>
          <w:b/>
          <w:sz w:val="20"/>
          <w:szCs w:val="20"/>
        </w:rPr>
        <w:t>РЕШЕНИЕ</w:t>
      </w:r>
    </w:p>
    <w:p w:rsidR="00173984" w:rsidRPr="00173984" w:rsidRDefault="00173984" w:rsidP="00173984">
      <w:pPr>
        <w:ind w:right="-1"/>
        <w:jc w:val="center"/>
        <w:rPr>
          <w:b/>
          <w:sz w:val="20"/>
          <w:szCs w:val="20"/>
        </w:rPr>
      </w:pPr>
    </w:p>
    <w:p w:rsidR="00173984" w:rsidRPr="00173984" w:rsidRDefault="00173984" w:rsidP="00173984">
      <w:pPr>
        <w:keepNext/>
        <w:ind w:right="-1"/>
        <w:outlineLvl w:val="0"/>
        <w:rPr>
          <w:bCs/>
          <w:kern w:val="32"/>
          <w:sz w:val="20"/>
          <w:szCs w:val="20"/>
        </w:rPr>
      </w:pPr>
      <w:r w:rsidRPr="00173984">
        <w:rPr>
          <w:bCs/>
          <w:kern w:val="32"/>
          <w:sz w:val="20"/>
          <w:szCs w:val="20"/>
        </w:rPr>
        <w:t xml:space="preserve">20.04.2015                                    </w:t>
      </w:r>
      <w:proofErr w:type="spellStart"/>
      <w:r w:rsidRPr="00173984">
        <w:rPr>
          <w:bCs/>
          <w:kern w:val="32"/>
          <w:sz w:val="20"/>
          <w:szCs w:val="20"/>
        </w:rPr>
        <w:t>с</w:t>
      </w:r>
      <w:proofErr w:type="gramStart"/>
      <w:r w:rsidRPr="00173984">
        <w:rPr>
          <w:bCs/>
          <w:kern w:val="32"/>
          <w:sz w:val="20"/>
          <w:szCs w:val="20"/>
        </w:rPr>
        <w:t>.К</w:t>
      </w:r>
      <w:proofErr w:type="gramEnd"/>
      <w:r w:rsidRPr="00173984">
        <w:rPr>
          <w:bCs/>
          <w:kern w:val="32"/>
          <w:sz w:val="20"/>
          <w:szCs w:val="20"/>
        </w:rPr>
        <w:t>аратузское</w:t>
      </w:r>
      <w:proofErr w:type="spellEnd"/>
      <w:r w:rsidRPr="00173984">
        <w:rPr>
          <w:bCs/>
          <w:kern w:val="32"/>
          <w:sz w:val="20"/>
          <w:szCs w:val="20"/>
        </w:rPr>
        <w:t xml:space="preserve"> </w:t>
      </w:r>
      <w:r w:rsidRPr="00173984">
        <w:rPr>
          <w:bCs/>
          <w:kern w:val="32"/>
          <w:sz w:val="20"/>
          <w:szCs w:val="20"/>
        </w:rPr>
        <w:tab/>
      </w:r>
      <w:r w:rsidRPr="00173984">
        <w:rPr>
          <w:bCs/>
          <w:kern w:val="32"/>
          <w:sz w:val="20"/>
          <w:szCs w:val="20"/>
        </w:rPr>
        <w:tab/>
        <w:t xml:space="preserve">                         № 26-154</w:t>
      </w:r>
    </w:p>
    <w:p w:rsidR="00173984" w:rsidRPr="00173984" w:rsidRDefault="00173984" w:rsidP="00173984">
      <w:pPr>
        <w:rPr>
          <w:sz w:val="20"/>
          <w:szCs w:val="20"/>
        </w:rPr>
      </w:pPr>
    </w:p>
    <w:p w:rsidR="00173984" w:rsidRPr="00173984" w:rsidRDefault="00173984" w:rsidP="00173984">
      <w:pPr>
        <w:keepNext/>
        <w:ind w:right="-1"/>
        <w:jc w:val="both"/>
        <w:outlineLvl w:val="0"/>
        <w:rPr>
          <w:bCs/>
          <w:kern w:val="32"/>
          <w:sz w:val="20"/>
          <w:szCs w:val="20"/>
        </w:rPr>
      </w:pPr>
      <w:r w:rsidRPr="00173984">
        <w:rPr>
          <w:bCs/>
          <w:kern w:val="32"/>
          <w:sz w:val="20"/>
          <w:szCs w:val="20"/>
        </w:rPr>
        <w:t xml:space="preserve">О внесении изменений и дополнений  в Устав Каратузского сельсовета Каратузского района Красноярского края. </w:t>
      </w:r>
    </w:p>
    <w:p w:rsidR="00173984" w:rsidRPr="00173984" w:rsidRDefault="00173984" w:rsidP="00173984">
      <w:pPr>
        <w:jc w:val="both"/>
        <w:rPr>
          <w:sz w:val="20"/>
          <w:szCs w:val="20"/>
        </w:rPr>
      </w:pPr>
    </w:p>
    <w:p w:rsidR="00173984" w:rsidRPr="00173984" w:rsidRDefault="00173984" w:rsidP="00173984">
      <w:pPr>
        <w:ind w:firstLine="566"/>
        <w:jc w:val="both"/>
        <w:outlineLvl w:val="0"/>
        <w:rPr>
          <w:bCs/>
          <w:i/>
          <w:kern w:val="28"/>
          <w:sz w:val="20"/>
          <w:szCs w:val="20"/>
        </w:rPr>
      </w:pPr>
      <w:proofErr w:type="gramStart"/>
      <w:r w:rsidRPr="00173984">
        <w:rPr>
          <w:bCs/>
          <w:kern w:val="28"/>
          <w:sz w:val="20"/>
          <w:szCs w:val="20"/>
        </w:rPr>
        <w:t>В целях приведения Устава Каратузского сельсовета Каратузского 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Закона Красноярского края от 01.12.2014 № 7-2880 «О закреплении вопросов местного значения за сельскими поселениями Красноярского края»,  Закона Красноярского края от 03.03.2015 № 8-3182 «О внесении изменений в статью 2 Закона края</w:t>
      </w:r>
      <w:r w:rsidRPr="00173984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173984">
        <w:rPr>
          <w:bCs/>
          <w:kern w:val="28"/>
          <w:sz w:val="20"/>
          <w:szCs w:val="20"/>
        </w:rPr>
        <w:t>от</w:t>
      </w:r>
      <w:proofErr w:type="gramEnd"/>
      <w:r w:rsidRPr="00173984">
        <w:rPr>
          <w:bCs/>
          <w:kern w:val="28"/>
          <w:sz w:val="20"/>
          <w:szCs w:val="20"/>
        </w:rPr>
        <w:t xml:space="preserve"> 01.12.2014 №7-2884  «О некоторых вопросах организации органов местного самоуправления в Красноярском крае», руководствуясь статьями 24, 26, 57, 58 Устава Каратузского сельсовета Красноярского края, Каратузский сельский Совет депутатов РЕШИЛ:</w:t>
      </w:r>
      <w:r w:rsidRPr="00173984">
        <w:rPr>
          <w:bCs/>
          <w:i/>
          <w:kern w:val="28"/>
          <w:sz w:val="20"/>
          <w:szCs w:val="20"/>
        </w:rPr>
        <w:t xml:space="preserve"> </w:t>
      </w:r>
    </w:p>
    <w:p w:rsidR="00173984" w:rsidRPr="00173984" w:rsidRDefault="00173984" w:rsidP="00173984">
      <w:pPr>
        <w:ind w:firstLine="566"/>
        <w:jc w:val="both"/>
        <w:outlineLvl w:val="0"/>
        <w:rPr>
          <w:bCs/>
          <w:i/>
          <w:kern w:val="28"/>
          <w:sz w:val="20"/>
          <w:szCs w:val="20"/>
        </w:rPr>
      </w:pPr>
    </w:p>
    <w:p w:rsidR="00173984" w:rsidRPr="00173984" w:rsidRDefault="00173984" w:rsidP="00173984">
      <w:pPr>
        <w:ind w:firstLine="566"/>
        <w:jc w:val="both"/>
        <w:rPr>
          <w:sz w:val="20"/>
          <w:szCs w:val="20"/>
        </w:rPr>
      </w:pPr>
      <w:r w:rsidRPr="00173984">
        <w:rPr>
          <w:b/>
          <w:sz w:val="20"/>
          <w:szCs w:val="20"/>
        </w:rPr>
        <w:t>1.</w:t>
      </w:r>
      <w:r w:rsidRPr="00173984">
        <w:rPr>
          <w:sz w:val="20"/>
          <w:szCs w:val="20"/>
        </w:rPr>
        <w:t xml:space="preserve"> Внести в Устав</w:t>
      </w:r>
      <w:r w:rsidRPr="00173984">
        <w:rPr>
          <w:i/>
          <w:sz w:val="20"/>
          <w:szCs w:val="20"/>
        </w:rPr>
        <w:t xml:space="preserve"> </w:t>
      </w:r>
      <w:r w:rsidRPr="00173984">
        <w:rPr>
          <w:sz w:val="20"/>
          <w:szCs w:val="20"/>
        </w:rPr>
        <w:t>Каратузского сельсовета Каратузского  района Красноярского края следующие изменения:</w:t>
      </w:r>
    </w:p>
    <w:p w:rsidR="00173984" w:rsidRPr="00173984" w:rsidRDefault="00173984" w:rsidP="00173984">
      <w:pPr>
        <w:ind w:firstLine="566"/>
        <w:jc w:val="both"/>
        <w:rPr>
          <w:sz w:val="20"/>
          <w:szCs w:val="20"/>
        </w:rPr>
      </w:pPr>
      <w:r w:rsidRPr="00173984">
        <w:rPr>
          <w:b/>
          <w:sz w:val="20"/>
          <w:szCs w:val="20"/>
        </w:rPr>
        <w:t>1.1</w:t>
      </w:r>
      <w:r w:rsidRPr="00173984">
        <w:rPr>
          <w:sz w:val="20"/>
          <w:szCs w:val="20"/>
        </w:rPr>
        <w:t>. пункт 1 статьи 2  Муниципальное образование Каратузский сельсовет, изложить в следующей редакции:</w:t>
      </w:r>
    </w:p>
    <w:p w:rsidR="00173984" w:rsidRPr="00173984" w:rsidRDefault="00173984" w:rsidP="00173984">
      <w:pPr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«1. </w:t>
      </w:r>
      <w:proofErr w:type="gramStart"/>
      <w:r w:rsidRPr="00173984">
        <w:rPr>
          <w:sz w:val="20"/>
          <w:szCs w:val="20"/>
        </w:rPr>
        <w:t xml:space="preserve">Каратузский сельсовет (далее - сельсовет, поселение) является в соответствии с Федеральным законом от 06.10.2003 № 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Каратузского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Уставом и законами Красноярского края, и настоящим Уставом.»;  </w:t>
      </w:r>
      <w:proofErr w:type="gramEnd"/>
    </w:p>
    <w:p w:rsidR="00173984" w:rsidRPr="00173984" w:rsidRDefault="00173984" w:rsidP="00173984">
      <w:pPr>
        <w:ind w:firstLine="708"/>
        <w:jc w:val="both"/>
        <w:rPr>
          <w:sz w:val="20"/>
          <w:szCs w:val="20"/>
        </w:rPr>
      </w:pPr>
      <w:r w:rsidRPr="00173984">
        <w:rPr>
          <w:b/>
          <w:sz w:val="20"/>
          <w:szCs w:val="20"/>
        </w:rPr>
        <w:t xml:space="preserve">1.2 </w:t>
      </w:r>
      <w:r w:rsidRPr="00173984">
        <w:rPr>
          <w:sz w:val="20"/>
          <w:szCs w:val="20"/>
        </w:rPr>
        <w:t>статью 6 изложить в следующей редакции:</w:t>
      </w:r>
    </w:p>
    <w:p w:rsidR="00173984" w:rsidRPr="00173984" w:rsidRDefault="00173984" w:rsidP="00173984">
      <w:pPr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«Статья 6. Органы и должностные лица местного самоуправления. </w:t>
      </w:r>
    </w:p>
    <w:p w:rsidR="00173984" w:rsidRPr="00173984" w:rsidRDefault="00173984" w:rsidP="00173984">
      <w:pPr>
        <w:ind w:right="-1" w:firstLine="567"/>
        <w:jc w:val="both"/>
        <w:rPr>
          <w:sz w:val="20"/>
          <w:szCs w:val="20"/>
        </w:rPr>
      </w:pPr>
      <w:r w:rsidRPr="00173984">
        <w:rPr>
          <w:sz w:val="20"/>
          <w:szCs w:val="20"/>
        </w:rPr>
        <w:t>1. Каратузский сельский Совет депутатов (дале</w:t>
      </w:r>
      <w:proofErr w:type="gramStart"/>
      <w:r w:rsidRPr="00173984">
        <w:rPr>
          <w:sz w:val="20"/>
          <w:szCs w:val="20"/>
        </w:rPr>
        <w:t>е-</w:t>
      </w:r>
      <w:proofErr w:type="gramEnd"/>
      <w:r w:rsidRPr="00173984">
        <w:rPr>
          <w:sz w:val="20"/>
          <w:szCs w:val="20"/>
        </w:rPr>
        <w:t xml:space="preserve"> сельский Совет депутатов, Совет депутатов, сельский Совет, Совет)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5лет.</w:t>
      </w:r>
    </w:p>
    <w:p w:rsidR="00173984" w:rsidRPr="00173984" w:rsidRDefault="00173984" w:rsidP="0017398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73984">
        <w:rPr>
          <w:sz w:val="20"/>
          <w:szCs w:val="20"/>
        </w:rPr>
        <w:t>2. Глава Каратузского сельсовета избирается Каратузский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173984" w:rsidRPr="00173984" w:rsidRDefault="00173984" w:rsidP="00173984">
      <w:pPr>
        <w:ind w:right="-1" w:firstLine="566"/>
        <w:jc w:val="both"/>
        <w:rPr>
          <w:sz w:val="20"/>
          <w:szCs w:val="20"/>
        </w:rPr>
      </w:pPr>
      <w:r w:rsidRPr="00173984">
        <w:rPr>
          <w:sz w:val="20"/>
          <w:szCs w:val="20"/>
        </w:rPr>
        <w:t>3. Администрация Каратузского сельсовета является исполнительно-распорядительным органом местного самоуправления, подотчетным Каратузскому сельскому Совету депутатов</w:t>
      </w:r>
      <w:proofErr w:type="gramStart"/>
      <w:r w:rsidRPr="00173984">
        <w:rPr>
          <w:sz w:val="20"/>
          <w:szCs w:val="20"/>
        </w:rPr>
        <w:t>.»</w:t>
      </w:r>
      <w:proofErr w:type="gramEnd"/>
    </w:p>
    <w:p w:rsidR="00173984" w:rsidRPr="00173984" w:rsidRDefault="00173984" w:rsidP="00173984">
      <w:pPr>
        <w:ind w:right="-1" w:firstLine="566"/>
        <w:jc w:val="both"/>
        <w:rPr>
          <w:sz w:val="20"/>
          <w:szCs w:val="20"/>
        </w:rPr>
      </w:pPr>
      <w:r w:rsidRPr="00173984">
        <w:rPr>
          <w:b/>
          <w:sz w:val="20"/>
          <w:szCs w:val="20"/>
        </w:rPr>
        <w:t xml:space="preserve">1.3  </w:t>
      </w:r>
      <w:r w:rsidRPr="00173984">
        <w:rPr>
          <w:sz w:val="20"/>
          <w:szCs w:val="20"/>
        </w:rPr>
        <w:t>пункт 1 статьи 7 изложить в следующей редакции:</w:t>
      </w:r>
    </w:p>
    <w:p w:rsidR="00173984" w:rsidRPr="00173984" w:rsidRDefault="00173984" w:rsidP="00173984">
      <w:pPr>
        <w:jc w:val="both"/>
        <w:rPr>
          <w:sz w:val="20"/>
          <w:szCs w:val="20"/>
        </w:rPr>
      </w:pPr>
      <w:r w:rsidRPr="00173984">
        <w:rPr>
          <w:sz w:val="20"/>
          <w:szCs w:val="20"/>
        </w:rPr>
        <w:t>«1. К вопросам местного значения относятся: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1.1 составление и рассмотрение проекта бюджета сельсовета, утверждение и исполнение бюджета, осуществление </w:t>
      </w:r>
      <w:proofErr w:type="gramStart"/>
      <w:r w:rsidRPr="00173984">
        <w:rPr>
          <w:sz w:val="20"/>
          <w:szCs w:val="20"/>
        </w:rPr>
        <w:t>контроля за</w:t>
      </w:r>
      <w:proofErr w:type="gramEnd"/>
      <w:r w:rsidRPr="00173984">
        <w:rPr>
          <w:sz w:val="20"/>
          <w:szCs w:val="20"/>
        </w:rPr>
        <w:t xml:space="preserve"> его исполнением, составление и утверждение отчета об исполнении бюджета;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1.2 установление, изменение и отмена местных налогов и сборов;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1.3 владение, пользование и распоряжение имуществом, находящимся в муниципальной собственности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1.4 организация в границах сельсовета электро-, тепл</w:t>
      </w:r>
      <w:proofErr w:type="gramStart"/>
      <w:r w:rsidRPr="00173984">
        <w:rPr>
          <w:sz w:val="20"/>
          <w:szCs w:val="20"/>
        </w:rPr>
        <w:t>о-</w:t>
      </w:r>
      <w:proofErr w:type="gramEnd"/>
      <w:r w:rsidRPr="00173984">
        <w:rPr>
          <w:sz w:val="20"/>
          <w:szCs w:val="20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</w:r>
      <w:proofErr w:type="gramStart"/>
      <w:r w:rsidRPr="00173984">
        <w:rPr>
          <w:sz w:val="20"/>
          <w:szCs w:val="20"/>
        </w:rPr>
        <w:t>1.5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173984">
        <w:rPr>
          <w:sz w:val="20"/>
          <w:szCs w:val="20"/>
        </w:rPr>
        <w:t xml:space="preserve"> законодательством Российской Федерации;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 xml:space="preserve">1.6 обеспечение проживающих в поселениях сельсовета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173984">
          <w:rPr>
            <w:sz w:val="20"/>
            <w:szCs w:val="20"/>
          </w:rPr>
          <w:t>законодательством</w:t>
        </w:r>
      </w:hyperlink>
      <w:r w:rsidRPr="00173984">
        <w:rPr>
          <w:sz w:val="20"/>
          <w:szCs w:val="20"/>
        </w:rPr>
        <w:t>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1.7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lastRenderedPageBreak/>
        <w:tab/>
        <w:t>1.8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1.9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1.10 участие в предупреждении и ликвидации последствий чрезвычайных ситуаций в границах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1.11 обеспечение первичных мер пожарной безопасности в границах населенных пунктов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1.12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1.13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1.14 создание условий для организации досуга и обеспечения жителей сельсовета услугами организаций культуры;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1.15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1.16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населенных пунктах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1.17 обеспечение условий для развития на территории сельсовета физической культуры и массового спорта, организация проведения официальных физкультурно-оздоровительных и спортивных мероприятий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1.18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1.19 формирование архивных фондов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1.20 организация сбора и вывоза бытовых отходов и мусора;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 xml:space="preserve">1.21 утверждение правил благоустройства территории сельсовета, </w:t>
      </w:r>
      <w:proofErr w:type="gramStart"/>
      <w:r w:rsidRPr="00173984">
        <w:rPr>
          <w:sz w:val="20"/>
          <w:szCs w:val="20"/>
        </w:rPr>
        <w:t>устанавливающих</w:t>
      </w:r>
      <w:proofErr w:type="gramEnd"/>
      <w:r w:rsidRPr="00173984">
        <w:rPr>
          <w:sz w:val="20"/>
          <w:szCs w:val="2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</w:r>
      <w:proofErr w:type="gramStart"/>
      <w:r w:rsidRPr="00173984">
        <w:rPr>
          <w:sz w:val="20"/>
          <w:szCs w:val="20"/>
        </w:rPr>
        <w:t>1.22 утверждение генеральных планов сельсовета,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поселений, резервирование земель</w:t>
      </w:r>
      <w:proofErr w:type="gramEnd"/>
      <w:r w:rsidRPr="00173984">
        <w:rPr>
          <w:sz w:val="20"/>
          <w:szCs w:val="20"/>
        </w:rPr>
        <w:t xml:space="preserve"> и изъятие, в том числе путем выкупа, земельных участков в границах сельсовета для муниципальных нужд, осуществление муниципального земельного </w:t>
      </w:r>
      <w:proofErr w:type="gramStart"/>
      <w:r w:rsidRPr="00173984">
        <w:rPr>
          <w:sz w:val="20"/>
          <w:szCs w:val="20"/>
        </w:rPr>
        <w:t>контроля за</w:t>
      </w:r>
      <w:proofErr w:type="gramEnd"/>
      <w:r w:rsidRPr="00173984">
        <w:rPr>
          <w:sz w:val="20"/>
          <w:szCs w:val="20"/>
        </w:rPr>
        <w:t xml:space="preserve"> использованием земель поселения, осуществление в случаях, предусмотренных Градостроительным </w:t>
      </w:r>
      <w:hyperlink r:id="rId12" w:history="1">
        <w:r w:rsidRPr="00173984">
          <w:rPr>
            <w:sz w:val="20"/>
            <w:szCs w:val="20"/>
          </w:rPr>
          <w:t>кодексом</w:t>
        </w:r>
      </w:hyperlink>
      <w:r w:rsidRPr="00173984">
        <w:rPr>
          <w:sz w:val="20"/>
          <w:szCs w:val="2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1.23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1.24 организация ритуальных услуг и содержание мест захоронения;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1.25 организация и осуществление мероприятий по территориальной обороне и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1.26 создание, содержание и организация деятельности аварийно-спасательных служб и (или) аварийно-спасательных формирований на территории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lastRenderedPageBreak/>
        <w:tab/>
        <w:t>1.27 осуществление мероприятий по обеспечению безопасности людей на водных объектах, охране их жизни и здоровья;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1.28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1.29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1.30 организация и осуществление мероприятий по работе с детьми и молодежью в населенных пунктах сельсовета;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 xml:space="preserve">1.31 осуществление в пределах, установленных водным </w:t>
      </w:r>
      <w:hyperlink r:id="rId13" w:history="1">
        <w:r w:rsidRPr="00173984">
          <w:rPr>
            <w:sz w:val="20"/>
            <w:szCs w:val="20"/>
          </w:rPr>
          <w:t>законодательством</w:t>
        </w:r>
      </w:hyperlink>
      <w:r w:rsidRPr="00173984">
        <w:rPr>
          <w:sz w:val="20"/>
          <w:szCs w:val="2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1.32 осуществление муниципального лесного контроля;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1.33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1.34 предоставление помещения для работы на обслуживаемом административном участке  сельсовета сотруднику, замещающему должность участкового уполномоченного полиции;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1.35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 xml:space="preserve">1.36 оказание поддержки социально ориентированным некоммерческим организациям в пределах полномочий, установленных </w:t>
      </w:r>
      <w:hyperlink r:id="rId14" w:history="1">
        <w:r w:rsidRPr="00173984">
          <w:rPr>
            <w:sz w:val="20"/>
            <w:szCs w:val="20"/>
          </w:rPr>
          <w:t>статьями 31.1</w:t>
        </w:r>
      </w:hyperlink>
      <w:r w:rsidRPr="00173984">
        <w:rPr>
          <w:sz w:val="20"/>
          <w:szCs w:val="20"/>
        </w:rPr>
        <w:t xml:space="preserve"> и </w:t>
      </w:r>
      <w:hyperlink r:id="rId15" w:history="1">
        <w:r w:rsidRPr="00173984">
          <w:rPr>
            <w:sz w:val="20"/>
            <w:szCs w:val="20"/>
          </w:rPr>
          <w:t>31.3</w:t>
        </w:r>
      </w:hyperlink>
      <w:r w:rsidRPr="00173984">
        <w:rPr>
          <w:sz w:val="20"/>
          <w:szCs w:val="20"/>
        </w:rPr>
        <w:t xml:space="preserve"> Федерального закона от 12 января 1996 года № 7-ФЗ «О некоммерческих организациях»;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ab/>
        <w:t>1.37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173984">
        <w:rPr>
          <w:sz w:val="20"/>
          <w:szCs w:val="20"/>
        </w:rPr>
        <w:tab/>
        <w:t>1.38 осуществление мер по противодействию коррупции в границах сельсовета.</w:t>
      </w:r>
      <w:r w:rsidRPr="00173984">
        <w:rPr>
          <w:sz w:val="20"/>
          <w:szCs w:val="20"/>
        </w:rPr>
        <w:tab/>
      </w:r>
    </w:p>
    <w:p w:rsidR="00173984" w:rsidRPr="00173984" w:rsidRDefault="00173984" w:rsidP="00173984">
      <w:pPr>
        <w:ind w:right="-1" w:firstLine="566"/>
        <w:jc w:val="both"/>
        <w:rPr>
          <w:b/>
          <w:i/>
          <w:sz w:val="20"/>
          <w:szCs w:val="20"/>
        </w:rPr>
      </w:pPr>
      <w:r w:rsidRPr="00173984">
        <w:rPr>
          <w:b/>
          <w:sz w:val="20"/>
          <w:szCs w:val="20"/>
        </w:rPr>
        <w:t>1.4.</w:t>
      </w:r>
      <w:r w:rsidRPr="00173984">
        <w:rPr>
          <w:sz w:val="20"/>
          <w:szCs w:val="20"/>
        </w:rPr>
        <w:t xml:space="preserve"> </w:t>
      </w:r>
      <w:r w:rsidRPr="00173984">
        <w:rPr>
          <w:b/>
          <w:sz w:val="20"/>
          <w:szCs w:val="20"/>
        </w:rPr>
        <w:t>с</w:t>
      </w:r>
      <w:r w:rsidRPr="00173984">
        <w:rPr>
          <w:sz w:val="20"/>
          <w:szCs w:val="20"/>
        </w:rPr>
        <w:t>татью 11 изложить в следующей редакции:</w:t>
      </w:r>
    </w:p>
    <w:p w:rsidR="00173984" w:rsidRPr="00173984" w:rsidRDefault="00173984" w:rsidP="00173984">
      <w:pPr>
        <w:ind w:firstLine="566"/>
        <w:jc w:val="both"/>
        <w:rPr>
          <w:i/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>«Статья 11.  Глава Каратузского сельсовета</w:t>
      </w:r>
    </w:p>
    <w:p w:rsidR="00173984" w:rsidRPr="00173984" w:rsidRDefault="00173984" w:rsidP="00173984">
      <w:pPr>
        <w:ind w:right="-1" w:firstLine="566"/>
        <w:jc w:val="both"/>
        <w:rPr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>1. Глава Каратузского сельсовета — высшее должностное лицо Каратузского сельсовета Красноярского края,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Каратузского сельсовета Красноярского края.</w:t>
      </w:r>
    </w:p>
    <w:p w:rsidR="00173984" w:rsidRPr="00173984" w:rsidRDefault="00173984" w:rsidP="00173984">
      <w:pPr>
        <w:ind w:right="-1" w:firstLine="566"/>
        <w:jc w:val="both"/>
        <w:rPr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>2. Глава Каратузского сельсовета действует в пределах полномочий, определенных законодательством, настоящим Уставом и решениями Каратузского сельского Совета депутатов.</w:t>
      </w:r>
    </w:p>
    <w:p w:rsidR="00173984" w:rsidRPr="00173984" w:rsidRDefault="00173984" w:rsidP="00173984">
      <w:pPr>
        <w:ind w:right="-1" w:firstLine="566"/>
        <w:jc w:val="both"/>
        <w:rPr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>3. Глава Каратузского сельсовета представляет Каратузский сельсовет Красноярского края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984">
        <w:rPr>
          <w:color w:val="000000"/>
          <w:sz w:val="20"/>
          <w:szCs w:val="20"/>
        </w:rPr>
        <w:t xml:space="preserve">4. </w:t>
      </w:r>
      <w:r w:rsidRPr="00173984">
        <w:rPr>
          <w:sz w:val="20"/>
          <w:szCs w:val="20"/>
        </w:rPr>
        <w:t xml:space="preserve">Глава </w:t>
      </w:r>
      <w:r w:rsidRPr="00173984">
        <w:rPr>
          <w:color w:val="000000"/>
          <w:sz w:val="20"/>
          <w:szCs w:val="20"/>
        </w:rPr>
        <w:t xml:space="preserve">Каратузского сельсовета </w:t>
      </w:r>
      <w:r w:rsidRPr="00173984">
        <w:rPr>
          <w:sz w:val="20"/>
          <w:szCs w:val="20"/>
        </w:rPr>
        <w:t>избирается Каратузским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173984" w:rsidRPr="00173984" w:rsidRDefault="00173984" w:rsidP="00173984">
      <w:pPr>
        <w:ind w:right="-1" w:firstLine="566"/>
        <w:jc w:val="both"/>
        <w:rPr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>5. 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173984" w:rsidRPr="00173984" w:rsidRDefault="00173984" w:rsidP="00173984">
      <w:pPr>
        <w:ind w:firstLine="566"/>
        <w:jc w:val="both"/>
        <w:rPr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>6. На Главу Каратузского сельсовета распространяются гарантии, предусмотренные законодательством.</w:t>
      </w:r>
    </w:p>
    <w:p w:rsidR="00173984" w:rsidRPr="00173984" w:rsidRDefault="00173984" w:rsidP="00173984">
      <w:pPr>
        <w:ind w:firstLine="566"/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7. Глава </w:t>
      </w:r>
      <w:r w:rsidRPr="00173984">
        <w:rPr>
          <w:color w:val="000000"/>
          <w:sz w:val="20"/>
          <w:szCs w:val="20"/>
        </w:rPr>
        <w:t xml:space="preserve">Каратузского сельсовета </w:t>
      </w:r>
      <w:r w:rsidRPr="00173984">
        <w:rPr>
          <w:sz w:val="20"/>
          <w:szCs w:val="20"/>
        </w:rPr>
        <w:t>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173984">
        <w:rPr>
          <w:sz w:val="20"/>
          <w:szCs w:val="20"/>
        </w:rPr>
        <w:t>.»;</w:t>
      </w:r>
      <w:proofErr w:type="gramEnd"/>
    </w:p>
    <w:p w:rsidR="00173984" w:rsidRPr="00173984" w:rsidRDefault="00173984" w:rsidP="00173984">
      <w:pPr>
        <w:ind w:firstLine="566"/>
        <w:jc w:val="both"/>
        <w:rPr>
          <w:color w:val="000000"/>
          <w:sz w:val="20"/>
          <w:szCs w:val="20"/>
        </w:rPr>
      </w:pPr>
      <w:r w:rsidRPr="00173984">
        <w:rPr>
          <w:b/>
          <w:sz w:val="20"/>
          <w:szCs w:val="20"/>
        </w:rPr>
        <w:t>1.5 с</w:t>
      </w:r>
      <w:r w:rsidRPr="00173984">
        <w:rPr>
          <w:color w:val="000000"/>
          <w:sz w:val="20"/>
          <w:szCs w:val="20"/>
        </w:rPr>
        <w:t>татью 12 изложить в следующей редакции:</w:t>
      </w:r>
    </w:p>
    <w:p w:rsidR="00173984" w:rsidRPr="00173984" w:rsidRDefault="00173984" w:rsidP="00173984">
      <w:pPr>
        <w:ind w:firstLine="566"/>
        <w:jc w:val="both"/>
        <w:rPr>
          <w:i/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>«Статья 12. Срок полномочий Главы Каратузского сельсовета Красноярского края</w:t>
      </w:r>
    </w:p>
    <w:p w:rsidR="00173984" w:rsidRPr="00173984" w:rsidRDefault="00173984" w:rsidP="00173984">
      <w:pPr>
        <w:ind w:right="-1" w:firstLine="566"/>
        <w:jc w:val="both"/>
        <w:rPr>
          <w:sz w:val="20"/>
          <w:szCs w:val="20"/>
        </w:rPr>
      </w:pPr>
      <w:r w:rsidRPr="00173984">
        <w:rPr>
          <w:color w:val="000000"/>
          <w:sz w:val="20"/>
          <w:szCs w:val="20"/>
        </w:rPr>
        <w:t xml:space="preserve">1. </w:t>
      </w:r>
      <w:r w:rsidRPr="00173984">
        <w:rPr>
          <w:sz w:val="20"/>
          <w:szCs w:val="20"/>
        </w:rPr>
        <w:t xml:space="preserve">Срок полномочий Главы </w:t>
      </w:r>
      <w:r w:rsidRPr="00173984">
        <w:rPr>
          <w:color w:val="000000"/>
          <w:sz w:val="20"/>
          <w:szCs w:val="20"/>
        </w:rPr>
        <w:t xml:space="preserve">Каратузского сельсовета </w:t>
      </w:r>
      <w:r w:rsidRPr="00173984">
        <w:rPr>
          <w:sz w:val="20"/>
          <w:szCs w:val="20"/>
        </w:rPr>
        <w:t xml:space="preserve">-5 лет. 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 xml:space="preserve">2. Полномочия Главы Каратузского сельсовета </w:t>
      </w:r>
      <w:r w:rsidRPr="00173984">
        <w:rPr>
          <w:sz w:val="20"/>
          <w:szCs w:val="20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 w:rsidRPr="00173984">
        <w:rPr>
          <w:color w:val="000000"/>
          <w:sz w:val="20"/>
          <w:szCs w:val="20"/>
        </w:rPr>
        <w:t>Главы Каратузского сельсовета</w:t>
      </w:r>
      <w:proofErr w:type="gramStart"/>
      <w:r w:rsidRPr="00173984">
        <w:rPr>
          <w:color w:val="000000"/>
          <w:sz w:val="20"/>
          <w:szCs w:val="20"/>
        </w:rPr>
        <w:t>.»;</w:t>
      </w:r>
    </w:p>
    <w:p w:rsidR="00173984" w:rsidRPr="00173984" w:rsidRDefault="00173984" w:rsidP="00173984">
      <w:pPr>
        <w:tabs>
          <w:tab w:val="left" w:pos="0"/>
        </w:tabs>
        <w:ind w:firstLine="567"/>
        <w:jc w:val="both"/>
        <w:rPr>
          <w:i/>
          <w:color w:val="000000"/>
          <w:sz w:val="20"/>
          <w:szCs w:val="20"/>
        </w:rPr>
      </w:pPr>
      <w:proofErr w:type="gramEnd"/>
      <w:r w:rsidRPr="00173984">
        <w:rPr>
          <w:b/>
          <w:color w:val="000000"/>
          <w:sz w:val="20"/>
          <w:szCs w:val="20"/>
        </w:rPr>
        <w:t>1.6</w:t>
      </w:r>
      <w:r w:rsidRPr="00173984">
        <w:rPr>
          <w:color w:val="000000"/>
          <w:sz w:val="20"/>
          <w:szCs w:val="20"/>
        </w:rPr>
        <w:t xml:space="preserve"> статью 17 изложить в следующей редакции:</w:t>
      </w:r>
    </w:p>
    <w:p w:rsidR="00173984" w:rsidRPr="00173984" w:rsidRDefault="00173984" w:rsidP="00173984">
      <w:pPr>
        <w:ind w:firstLine="60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>«Статья 17. Правовые акты Главы Каратузского сельсовета</w:t>
      </w:r>
    </w:p>
    <w:p w:rsidR="00173984" w:rsidRPr="00173984" w:rsidRDefault="00173984" w:rsidP="00173984">
      <w:pPr>
        <w:ind w:right="-1" w:firstLine="60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1. </w:t>
      </w:r>
      <w:proofErr w:type="gramStart"/>
      <w:r w:rsidRPr="00173984">
        <w:rPr>
          <w:sz w:val="20"/>
          <w:szCs w:val="20"/>
        </w:rPr>
        <w:t>Глава Каратузского сельсовета 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Каратузского сельсовета Красноярского края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Каратузского сельсовета.</w:t>
      </w:r>
      <w:bookmarkStart w:id="0" w:name="_GoBack"/>
      <w:bookmarkEnd w:id="0"/>
      <w:proofErr w:type="gramEnd"/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173984">
        <w:rPr>
          <w:sz w:val="20"/>
          <w:szCs w:val="20"/>
        </w:rPr>
        <w:lastRenderedPageBreak/>
        <w:tab/>
        <w:t>2. Глава Каратузского сельсовета Каратузского района Красноярского края</w:t>
      </w:r>
      <w:r w:rsidRPr="00173984">
        <w:rPr>
          <w:color w:val="000000"/>
          <w:sz w:val="20"/>
          <w:szCs w:val="20"/>
        </w:rPr>
        <w:t xml:space="preserve"> </w:t>
      </w:r>
      <w:r w:rsidRPr="00173984">
        <w:rPr>
          <w:sz w:val="20"/>
          <w:szCs w:val="20"/>
        </w:rPr>
        <w:t>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173984" w:rsidRPr="00173984" w:rsidRDefault="00173984" w:rsidP="00173984">
      <w:pPr>
        <w:ind w:right="-1" w:firstLine="60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3. Правовые акты Главы Каратузского сельсовета, </w:t>
      </w:r>
      <w:proofErr w:type="gramStart"/>
      <w:r w:rsidRPr="00173984">
        <w:rPr>
          <w:sz w:val="20"/>
          <w:szCs w:val="20"/>
        </w:rPr>
        <w:t>кроме</w:t>
      </w:r>
      <w:proofErr w:type="gramEnd"/>
      <w:r w:rsidRPr="00173984">
        <w:rPr>
          <w:sz w:val="20"/>
          <w:szCs w:val="20"/>
        </w:rPr>
        <w:t xml:space="preserve"> </w:t>
      </w:r>
      <w:proofErr w:type="gramStart"/>
      <w:r w:rsidRPr="00173984">
        <w:rPr>
          <w:sz w:val="20"/>
          <w:szCs w:val="20"/>
        </w:rPr>
        <w:t>указанных</w:t>
      </w:r>
      <w:proofErr w:type="gramEnd"/>
      <w:r w:rsidRPr="00173984">
        <w:rPr>
          <w:sz w:val="20"/>
          <w:szCs w:val="20"/>
        </w:rPr>
        <w:t xml:space="preserve"> в пункте 4 настоящей статьи, вступают в силу со дня их подписания, если в самом акте не определено иное.</w:t>
      </w:r>
    </w:p>
    <w:p w:rsidR="00173984" w:rsidRPr="00173984" w:rsidRDefault="00173984" w:rsidP="00173984">
      <w:pPr>
        <w:ind w:right="-1" w:firstLine="60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>4. Нормативные правовые акты Главы Каратузского сельсовета,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173984" w:rsidRPr="00173984" w:rsidRDefault="00173984" w:rsidP="00173984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5. </w:t>
      </w:r>
      <w:proofErr w:type="gramStart"/>
      <w:r w:rsidRPr="00173984">
        <w:rPr>
          <w:sz w:val="20"/>
          <w:szCs w:val="20"/>
        </w:rPr>
        <w:t>Правовые акты Главы Каратузского сельсовета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173984">
        <w:rPr>
          <w:sz w:val="20"/>
          <w:szCs w:val="20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Pr="00173984">
        <w:rPr>
          <w:sz w:val="20"/>
          <w:szCs w:val="20"/>
        </w:rPr>
        <w:t>.»</w:t>
      </w:r>
      <w:proofErr w:type="gramEnd"/>
      <w:r w:rsidRPr="00173984">
        <w:rPr>
          <w:sz w:val="20"/>
          <w:szCs w:val="20"/>
        </w:rPr>
        <w:t>;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173984">
        <w:rPr>
          <w:b/>
          <w:color w:val="000000"/>
          <w:sz w:val="20"/>
          <w:szCs w:val="20"/>
        </w:rPr>
        <w:t>1.7</w:t>
      </w:r>
      <w:r w:rsidRPr="00173984">
        <w:rPr>
          <w:color w:val="000000"/>
          <w:sz w:val="20"/>
          <w:szCs w:val="20"/>
        </w:rPr>
        <w:t xml:space="preserve"> в статье 19 Председатель Совета депутатов подпункт 1 пункта 2 изложить в следующей редакции:</w:t>
      </w:r>
    </w:p>
    <w:p w:rsidR="00173984" w:rsidRPr="00173984" w:rsidRDefault="00173984" w:rsidP="00173984">
      <w:pPr>
        <w:tabs>
          <w:tab w:val="left" w:pos="0"/>
        </w:tabs>
        <w:ind w:firstLine="720"/>
        <w:jc w:val="both"/>
        <w:rPr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>«2) Председатель Каратузского сельского Совета депутатов избирается из числа его депутатов на срок полномочий данного состава. Порядок избрания Председателя определяется Регламентом Каратузского сельского Совета депутатов</w:t>
      </w:r>
      <w:proofErr w:type="gramStart"/>
      <w:r w:rsidRPr="00173984">
        <w:rPr>
          <w:color w:val="000000"/>
          <w:sz w:val="20"/>
          <w:szCs w:val="20"/>
        </w:rPr>
        <w:t>.»;</w:t>
      </w:r>
    </w:p>
    <w:p w:rsidR="00173984" w:rsidRPr="00173984" w:rsidRDefault="00173984" w:rsidP="00173984">
      <w:pPr>
        <w:ind w:firstLine="567"/>
        <w:jc w:val="both"/>
        <w:rPr>
          <w:sz w:val="20"/>
          <w:szCs w:val="20"/>
        </w:rPr>
      </w:pPr>
      <w:proofErr w:type="gramEnd"/>
      <w:r w:rsidRPr="00173984">
        <w:rPr>
          <w:b/>
          <w:color w:val="000000"/>
          <w:sz w:val="20"/>
          <w:szCs w:val="20"/>
        </w:rPr>
        <w:t>1.8</w:t>
      </w:r>
      <w:r w:rsidRPr="00173984">
        <w:rPr>
          <w:sz w:val="20"/>
          <w:szCs w:val="20"/>
        </w:rPr>
        <w:t xml:space="preserve"> подпункт 1.8 пункта 1 статьи</w:t>
      </w:r>
      <w:r w:rsidRPr="00173984">
        <w:rPr>
          <w:b/>
          <w:sz w:val="20"/>
          <w:szCs w:val="20"/>
        </w:rPr>
        <w:t xml:space="preserve"> </w:t>
      </w:r>
      <w:r w:rsidRPr="00173984">
        <w:rPr>
          <w:sz w:val="20"/>
          <w:szCs w:val="20"/>
        </w:rPr>
        <w:t xml:space="preserve">31 Устава исключить,  </w:t>
      </w:r>
    </w:p>
    <w:p w:rsidR="00173984" w:rsidRPr="00173984" w:rsidRDefault="00173984" w:rsidP="00173984">
      <w:pPr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        подпункт 1.9 пункта 1 статьи 31 Устава исключить;</w:t>
      </w:r>
    </w:p>
    <w:p w:rsidR="00173984" w:rsidRPr="00173984" w:rsidRDefault="00173984" w:rsidP="00173984">
      <w:pPr>
        <w:tabs>
          <w:tab w:val="left" w:pos="0"/>
        </w:tabs>
        <w:ind w:firstLine="567"/>
        <w:jc w:val="both"/>
        <w:rPr>
          <w:bCs/>
          <w:iCs/>
          <w:sz w:val="20"/>
          <w:szCs w:val="20"/>
        </w:rPr>
      </w:pPr>
      <w:r w:rsidRPr="00173984">
        <w:rPr>
          <w:b/>
          <w:color w:val="000000"/>
          <w:sz w:val="20"/>
          <w:szCs w:val="20"/>
        </w:rPr>
        <w:t>1.9</w:t>
      </w:r>
      <w:r w:rsidRPr="00173984">
        <w:rPr>
          <w:sz w:val="20"/>
          <w:szCs w:val="20"/>
        </w:rPr>
        <w:t xml:space="preserve"> </w:t>
      </w:r>
      <w:r w:rsidRPr="00173984">
        <w:rPr>
          <w:bCs/>
          <w:iCs/>
          <w:sz w:val="20"/>
          <w:szCs w:val="20"/>
        </w:rPr>
        <w:t>в статье 34 Муниципальные выборы пункт 1 изложить в следующей редакции:</w:t>
      </w:r>
    </w:p>
    <w:p w:rsidR="00173984" w:rsidRPr="00173984" w:rsidRDefault="00173984" w:rsidP="00173984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>«1. Выборы депутатов Каратузского сельского Совета депутатов осуществляются на основе всеобщего равного и прямого избирательного права при тайном голосовании</w:t>
      </w:r>
      <w:proofErr w:type="gramStart"/>
      <w:r w:rsidRPr="00173984">
        <w:rPr>
          <w:color w:val="000000"/>
          <w:sz w:val="20"/>
          <w:szCs w:val="20"/>
        </w:rPr>
        <w:t>.»;</w:t>
      </w:r>
      <w:proofErr w:type="gramEnd"/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0"/>
          <w:szCs w:val="20"/>
        </w:rPr>
      </w:pPr>
      <w:r w:rsidRPr="00173984">
        <w:rPr>
          <w:b/>
          <w:color w:val="000000"/>
          <w:sz w:val="20"/>
          <w:szCs w:val="20"/>
        </w:rPr>
        <w:t xml:space="preserve">1.10 </w:t>
      </w:r>
      <w:r w:rsidRPr="00173984">
        <w:rPr>
          <w:bCs/>
          <w:iCs/>
          <w:sz w:val="20"/>
          <w:szCs w:val="20"/>
        </w:rPr>
        <w:t>в статье 34.1 Избирательная комиссия пункт  6 изложить в следующей редакции:</w:t>
      </w:r>
    </w:p>
    <w:p w:rsidR="00173984" w:rsidRPr="00173984" w:rsidRDefault="00173984" w:rsidP="00173984">
      <w:pPr>
        <w:tabs>
          <w:tab w:val="left" w:pos="426"/>
        </w:tabs>
        <w:ind w:right="-1" w:firstLine="567"/>
        <w:jc w:val="both"/>
        <w:rPr>
          <w:bCs/>
          <w:color w:val="000000"/>
          <w:sz w:val="20"/>
          <w:szCs w:val="20"/>
        </w:rPr>
      </w:pPr>
      <w:r w:rsidRPr="00173984">
        <w:rPr>
          <w:color w:val="000000"/>
          <w:sz w:val="20"/>
          <w:szCs w:val="20"/>
        </w:rPr>
        <w:t>«6</w:t>
      </w:r>
      <w:r w:rsidRPr="00173984">
        <w:rPr>
          <w:bCs/>
          <w:color w:val="000000"/>
          <w:sz w:val="20"/>
          <w:szCs w:val="20"/>
        </w:rPr>
        <w:t xml:space="preserve">. </w:t>
      </w:r>
      <w:proofErr w:type="gramStart"/>
      <w:r w:rsidRPr="00173984">
        <w:rPr>
          <w:bCs/>
          <w:color w:val="000000"/>
          <w:sz w:val="20"/>
          <w:szCs w:val="20"/>
        </w:rPr>
        <w:t xml:space="preserve"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173984">
        <w:rPr>
          <w:sz w:val="20"/>
          <w:szCs w:val="20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173984" w:rsidRPr="00173984" w:rsidRDefault="00173984" w:rsidP="00173984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173984">
        <w:rPr>
          <w:bCs/>
          <w:color w:val="000000"/>
          <w:sz w:val="20"/>
          <w:szCs w:val="20"/>
        </w:rPr>
        <w:t>Кроме того:</w:t>
      </w:r>
    </w:p>
    <w:p w:rsidR="00173984" w:rsidRPr="00173984" w:rsidRDefault="00173984" w:rsidP="00173984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173984">
        <w:rPr>
          <w:bCs/>
          <w:color w:val="000000"/>
          <w:sz w:val="20"/>
          <w:szCs w:val="20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173984" w:rsidRPr="00173984" w:rsidRDefault="00173984" w:rsidP="00173984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173984">
        <w:rPr>
          <w:bCs/>
          <w:color w:val="000000"/>
          <w:sz w:val="20"/>
          <w:szCs w:val="20"/>
        </w:rPr>
        <w:t>2)  рассматривает и решает вопросы материально-технического обеспечения подготовки и проведения выборов;</w:t>
      </w:r>
    </w:p>
    <w:p w:rsidR="00173984" w:rsidRPr="00173984" w:rsidRDefault="00173984" w:rsidP="00173984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173984">
        <w:rPr>
          <w:bCs/>
          <w:color w:val="000000"/>
          <w:sz w:val="20"/>
          <w:szCs w:val="20"/>
        </w:rPr>
        <w:t>3) обеспечивает изготовление бюллетеней по выборам депутатов Каратузского сельского Совета депутатов, бюллетеней для голосования на местном референдуме;</w:t>
      </w:r>
    </w:p>
    <w:p w:rsidR="00173984" w:rsidRPr="00173984" w:rsidRDefault="00173984" w:rsidP="00173984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173984">
        <w:rPr>
          <w:bCs/>
          <w:color w:val="000000"/>
          <w:sz w:val="20"/>
          <w:szCs w:val="20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173984" w:rsidRPr="00173984" w:rsidRDefault="00173984" w:rsidP="00173984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173984">
        <w:rPr>
          <w:bCs/>
          <w:color w:val="000000"/>
          <w:sz w:val="20"/>
          <w:szCs w:val="20"/>
        </w:rPr>
        <w:t>5) может создавать рабочие группы, привлекать к выполнению работ внештатных работников</w:t>
      </w:r>
      <w:proofErr w:type="gramStart"/>
      <w:r w:rsidRPr="00173984">
        <w:rPr>
          <w:bCs/>
          <w:color w:val="000000"/>
          <w:sz w:val="20"/>
          <w:szCs w:val="20"/>
        </w:rPr>
        <w:t>.</w:t>
      </w:r>
      <w:r w:rsidRPr="00173984">
        <w:rPr>
          <w:sz w:val="20"/>
          <w:szCs w:val="20"/>
        </w:rPr>
        <w:t>»;</w:t>
      </w:r>
      <w:proofErr w:type="gramEnd"/>
    </w:p>
    <w:p w:rsidR="00173984" w:rsidRPr="00173984" w:rsidRDefault="00173984" w:rsidP="00173984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173984">
        <w:rPr>
          <w:b/>
          <w:color w:val="000000"/>
          <w:sz w:val="20"/>
          <w:szCs w:val="20"/>
        </w:rPr>
        <w:t xml:space="preserve">1.11 </w:t>
      </w:r>
      <w:r w:rsidRPr="00173984">
        <w:rPr>
          <w:sz w:val="20"/>
          <w:szCs w:val="20"/>
        </w:rPr>
        <w:t xml:space="preserve">пункт 2 ст.46 «Муниципальный заказ» изложить в следующей редакции:  </w:t>
      </w:r>
    </w:p>
    <w:p w:rsidR="00173984" w:rsidRPr="00173984" w:rsidRDefault="00173984" w:rsidP="0017398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73984">
        <w:rPr>
          <w:sz w:val="20"/>
          <w:szCs w:val="20"/>
        </w:rPr>
        <w:t>«2.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w:rsidR="00173984" w:rsidRPr="00173984" w:rsidRDefault="00173984" w:rsidP="00173984">
      <w:pPr>
        <w:ind w:firstLine="566"/>
        <w:jc w:val="both"/>
        <w:rPr>
          <w:sz w:val="20"/>
          <w:szCs w:val="20"/>
        </w:rPr>
      </w:pPr>
      <w:r w:rsidRPr="00173984">
        <w:rPr>
          <w:b/>
          <w:sz w:val="20"/>
          <w:szCs w:val="20"/>
        </w:rPr>
        <w:t xml:space="preserve">1.12 </w:t>
      </w:r>
      <w:r w:rsidRPr="00173984">
        <w:rPr>
          <w:sz w:val="20"/>
          <w:szCs w:val="20"/>
        </w:rPr>
        <w:t>статью 59 Вступление в силу настоящего Устава и вносимых в него изменений и дополнений,</w:t>
      </w:r>
      <w:r w:rsidRPr="00173984">
        <w:rPr>
          <w:i/>
          <w:sz w:val="20"/>
          <w:szCs w:val="20"/>
        </w:rPr>
        <w:t xml:space="preserve"> </w:t>
      </w:r>
      <w:r w:rsidRPr="00173984">
        <w:rPr>
          <w:sz w:val="20"/>
          <w:szCs w:val="20"/>
        </w:rPr>
        <w:t>дополнить пунктом 3 в следующей редакции:</w:t>
      </w:r>
    </w:p>
    <w:p w:rsidR="00173984" w:rsidRPr="00173984" w:rsidRDefault="00173984" w:rsidP="00173984">
      <w:pPr>
        <w:ind w:right="-1" w:firstLine="566"/>
        <w:jc w:val="both"/>
        <w:rPr>
          <w:sz w:val="20"/>
          <w:szCs w:val="20"/>
        </w:rPr>
      </w:pPr>
      <w:r w:rsidRPr="00173984">
        <w:rPr>
          <w:iCs/>
          <w:sz w:val="20"/>
          <w:szCs w:val="20"/>
        </w:rPr>
        <w:t xml:space="preserve">«3. </w:t>
      </w:r>
      <w:proofErr w:type="gramStart"/>
      <w:r w:rsidRPr="00173984">
        <w:rPr>
          <w:sz w:val="20"/>
          <w:szCs w:val="20"/>
        </w:rPr>
        <w:t>Положения статьи 6, статьи 11, статьи 12, статьи 13, статьи 17, статьи 19, статьи 34, статьи 34.1 настоящего Устава в редакции Решения от 20.04.2015 №26-154 «О внесении изменений и дополнений в Устав Каратузского сельсовета» применяются в отношении порядка избрания главы Каратузского сельсовета Красноярского края после истечения срока полномочий главы Каратузского сельсовета, избранного до дня вступления в силу Закона Красноярского края</w:t>
      </w:r>
      <w:proofErr w:type="gramEnd"/>
      <w:r w:rsidRPr="00173984">
        <w:rPr>
          <w:sz w:val="20"/>
          <w:szCs w:val="20"/>
        </w:rPr>
        <w:t xml:space="preserve"> от 01.12.2014 № 7-2884 «О некоторых вопросах организации органов местного самоуправления в Красноярском крае».</w:t>
      </w:r>
    </w:p>
    <w:p w:rsidR="00173984" w:rsidRPr="00173984" w:rsidRDefault="00173984" w:rsidP="00173984">
      <w:pPr>
        <w:ind w:right="-1" w:firstLine="566"/>
        <w:jc w:val="both"/>
        <w:rPr>
          <w:sz w:val="20"/>
          <w:szCs w:val="20"/>
        </w:rPr>
      </w:pPr>
      <w:r w:rsidRPr="00173984">
        <w:rPr>
          <w:b/>
          <w:sz w:val="20"/>
          <w:szCs w:val="20"/>
        </w:rPr>
        <w:t xml:space="preserve">1.13 </w:t>
      </w:r>
      <w:r w:rsidRPr="00173984">
        <w:rPr>
          <w:sz w:val="20"/>
          <w:szCs w:val="20"/>
        </w:rPr>
        <w:t xml:space="preserve">Пункт 1 статьи 7.1 «Права органов местного самоуправления на решение вопросов, не отнесенных к вопросам местного значения сельсовета»  дополнить пунктами «13», «14» «15» следующего содержания соответственно: </w:t>
      </w:r>
    </w:p>
    <w:p w:rsidR="00173984" w:rsidRPr="00173984" w:rsidRDefault="00173984" w:rsidP="00173984">
      <w:pPr>
        <w:ind w:right="-1" w:firstLine="566"/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«13) создание условий для организации </w:t>
      </w:r>
      <w:proofErr w:type="gramStart"/>
      <w:r w:rsidRPr="00173984">
        <w:rPr>
          <w:sz w:val="20"/>
          <w:szCs w:val="20"/>
        </w:rPr>
        <w:t>проведения независимой оценки качества оказания услуг</w:t>
      </w:r>
      <w:proofErr w:type="gramEnd"/>
      <w:r w:rsidRPr="00173984">
        <w:rPr>
          <w:sz w:val="20"/>
          <w:szCs w:val="20"/>
        </w:rPr>
        <w:t xml:space="preserve"> организациями в порядке и на условиях, которые установлены федеральными законами;</w:t>
      </w:r>
    </w:p>
    <w:p w:rsidR="00173984" w:rsidRPr="00173984" w:rsidRDefault="00173984" w:rsidP="00173984">
      <w:pPr>
        <w:ind w:firstLine="540"/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 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 с жилищным законодательством.</w:t>
      </w:r>
    </w:p>
    <w:p w:rsidR="00173984" w:rsidRPr="00173984" w:rsidRDefault="00173984" w:rsidP="00173984">
      <w:pPr>
        <w:ind w:firstLine="540"/>
        <w:jc w:val="both"/>
        <w:rPr>
          <w:b/>
          <w:sz w:val="20"/>
          <w:szCs w:val="20"/>
        </w:rPr>
      </w:pPr>
      <w:r w:rsidRPr="00173984">
        <w:rPr>
          <w:sz w:val="20"/>
          <w:szCs w:val="20"/>
        </w:rPr>
        <w:lastRenderedPageBreak/>
        <w:t>15) Осуществление мероприятий по отлову и содержанию безнадзорных животных обитающих на территории поселения»;</w:t>
      </w:r>
    </w:p>
    <w:p w:rsidR="00173984" w:rsidRPr="00173984" w:rsidRDefault="00173984" w:rsidP="00173984">
      <w:pPr>
        <w:ind w:right="-1" w:firstLine="566"/>
        <w:jc w:val="both"/>
        <w:rPr>
          <w:b/>
          <w:sz w:val="20"/>
          <w:szCs w:val="20"/>
        </w:rPr>
      </w:pPr>
    </w:p>
    <w:p w:rsidR="00173984" w:rsidRPr="00173984" w:rsidRDefault="00173984" w:rsidP="00173984">
      <w:pPr>
        <w:ind w:firstLine="566"/>
        <w:jc w:val="both"/>
        <w:rPr>
          <w:sz w:val="20"/>
          <w:szCs w:val="20"/>
        </w:rPr>
      </w:pPr>
      <w:r w:rsidRPr="00173984">
        <w:rPr>
          <w:b/>
          <w:sz w:val="20"/>
          <w:szCs w:val="20"/>
        </w:rPr>
        <w:t>2.</w:t>
      </w:r>
      <w:r w:rsidRPr="00173984">
        <w:rPr>
          <w:sz w:val="20"/>
          <w:szCs w:val="20"/>
        </w:rPr>
        <w:t xml:space="preserve"> </w:t>
      </w:r>
      <w:proofErr w:type="gramStart"/>
      <w:r w:rsidRPr="00173984">
        <w:rPr>
          <w:sz w:val="20"/>
          <w:szCs w:val="20"/>
        </w:rPr>
        <w:t>Контроль за</w:t>
      </w:r>
      <w:proofErr w:type="gramEnd"/>
      <w:r w:rsidRPr="00173984">
        <w:rPr>
          <w:sz w:val="20"/>
          <w:szCs w:val="20"/>
        </w:rPr>
        <w:t xml:space="preserve"> исполнением настоящего Решения оставляю за собой.</w:t>
      </w:r>
    </w:p>
    <w:p w:rsidR="00173984" w:rsidRPr="00173984" w:rsidRDefault="00173984" w:rsidP="00173984">
      <w:pPr>
        <w:autoSpaceDE w:val="0"/>
        <w:autoSpaceDN w:val="0"/>
        <w:adjustRightInd w:val="0"/>
        <w:ind w:firstLine="566"/>
        <w:jc w:val="both"/>
        <w:rPr>
          <w:sz w:val="20"/>
          <w:szCs w:val="20"/>
        </w:rPr>
      </w:pPr>
      <w:r w:rsidRPr="00173984">
        <w:rPr>
          <w:b/>
          <w:sz w:val="20"/>
          <w:szCs w:val="20"/>
        </w:rPr>
        <w:t>3.</w:t>
      </w:r>
      <w:r w:rsidRPr="00173984">
        <w:rPr>
          <w:sz w:val="20"/>
          <w:szCs w:val="20"/>
        </w:rPr>
        <w:t xml:space="preserve"> Настоящее Решение о внесении изменений и дополнений в Устав Каратузского сельсовета Красноярского края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173984" w:rsidRPr="00173984" w:rsidRDefault="00173984" w:rsidP="00173984">
      <w:pPr>
        <w:autoSpaceDE w:val="0"/>
        <w:autoSpaceDN w:val="0"/>
        <w:adjustRightInd w:val="0"/>
        <w:ind w:firstLine="566"/>
        <w:jc w:val="both"/>
        <w:rPr>
          <w:sz w:val="20"/>
          <w:szCs w:val="20"/>
        </w:rPr>
      </w:pPr>
      <w:r w:rsidRPr="00173984">
        <w:rPr>
          <w:color w:val="000000"/>
          <w:sz w:val="20"/>
          <w:szCs w:val="20"/>
        </w:rPr>
        <w:t>Глава Каратузского сельсовета обязан опубликовать (обнародовать) зарегистрированное Решение о внесении изменений и дополнений в Устав Каратузского сельсовета Красноярского края, в течени</w:t>
      </w:r>
      <w:proofErr w:type="gramStart"/>
      <w:r w:rsidRPr="00173984">
        <w:rPr>
          <w:color w:val="000000"/>
          <w:sz w:val="20"/>
          <w:szCs w:val="20"/>
        </w:rPr>
        <w:t>и</w:t>
      </w:r>
      <w:proofErr w:type="gramEnd"/>
      <w:r w:rsidRPr="00173984">
        <w:rPr>
          <w:color w:val="000000"/>
          <w:sz w:val="20"/>
          <w:szCs w:val="20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173984" w:rsidRPr="00173984" w:rsidRDefault="00173984" w:rsidP="00173984">
      <w:pPr>
        <w:ind w:right="-1"/>
        <w:jc w:val="both"/>
        <w:rPr>
          <w:sz w:val="20"/>
          <w:szCs w:val="20"/>
        </w:rPr>
      </w:pPr>
    </w:p>
    <w:p w:rsidR="00173984" w:rsidRPr="00173984" w:rsidRDefault="00173984" w:rsidP="00173984">
      <w:pPr>
        <w:ind w:right="-1"/>
        <w:jc w:val="both"/>
        <w:rPr>
          <w:sz w:val="20"/>
          <w:szCs w:val="20"/>
        </w:rPr>
      </w:pPr>
      <w:r w:rsidRPr="00173984">
        <w:rPr>
          <w:sz w:val="20"/>
          <w:szCs w:val="20"/>
        </w:rPr>
        <w:t xml:space="preserve">Председатель Каратузского сельского  </w:t>
      </w:r>
    </w:p>
    <w:p w:rsidR="00173984" w:rsidRPr="00173984" w:rsidRDefault="00173984" w:rsidP="00173984">
      <w:pPr>
        <w:ind w:right="-1"/>
        <w:jc w:val="both"/>
        <w:rPr>
          <w:sz w:val="20"/>
          <w:szCs w:val="20"/>
        </w:rPr>
      </w:pPr>
      <w:r w:rsidRPr="00173984">
        <w:rPr>
          <w:sz w:val="20"/>
          <w:szCs w:val="20"/>
        </w:rPr>
        <w:t>Совета депутатов</w:t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  <w:t>А.П. Булахов</w:t>
      </w:r>
      <w:r w:rsidRPr="00173984">
        <w:rPr>
          <w:i/>
          <w:sz w:val="20"/>
          <w:szCs w:val="20"/>
        </w:rPr>
        <w:tab/>
      </w:r>
      <w:r w:rsidRPr="00173984">
        <w:rPr>
          <w:i/>
          <w:sz w:val="20"/>
          <w:szCs w:val="20"/>
        </w:rPr>
        <w:tab/>
      </w:r>
      <w:r w:rsidRPr="00173984">
        <w:rPr>
          <w:i/>
          <w:sz w:val="20"/>
          <w:szCs w:val="20"/>
        </w:rPr>
        <w:tab/>
      </w:r>
      <w:r w:rsidRPr="00173984">
        <w:rPr>
          <w:i/>
          <w:sz w:val="20"/>
          <w:szCs w:val="20"/>
        </w:rPr>
        <w:tab/>
      </w:r>
      <w:r w:rsidRPr="00173984">
        <w:rPr>
          <w:i/>
          <w:sz w:val="20"/>
          <w:szCs w:val="20"/>
        </w:rPr>
        <w:tab/>
      </w:r>
      <w:r w:rsidRPr="00173984">
        <w:rPr>
          <w:i/>
          <w:sz w:val="20"/>
          <w:szCs w:val="20"/>
        </w:rPr>
        <w:tab/>
      </w:r>
      <w:r w:rsidRPr="00173984">
        <w:rPr>
          <w:i/>
          <w:sz w:val="20"/>
          <w:szCs w:val="20"/>
        </w:rPr>
        <w:tab/>
        <w:t xml:space="preserve">          </w:t>
      </w:r>
    </w:p>
    <w:p w:rsidR="00173984" w:rsidRPr="00173984" w:rsidRDefault="00173984" w:rsidP="00173984">
      <w:pPr>
        <w:rPr>
          <w:sz w:val="20"/>
          <w:szCs w:val="20"/>
        </w:rPr>
      </w:pPr>
      <w:r w:rsidRPr="00173984">
        <w:rPr>
          <w:sz w:val="20"/>
          <w:szCs w:val="20"/>
        </w:rPr>
        <w:t>Глава Каратузского сельсовета</w:t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</w:r>
      <w:r w:rsidRPr="00173984">
        <w:rPr>
          <w:sz w:val="20"/>
          <w:szCs w:val="20"/>
        </w:rPr>
        <w:tab/>
        <w:t>А.А. Саар</w:t>
      </w:r>
    </w:p>
    <w:p w:rsidR="00173984" w:rsidRPr="00173984" w:rsidRDefault="00173984" w:rsidP="00173984">
      <w:pPr>
        <w:rPr>
          <w:sz w:val="20"/>
          <w:szCs w:val="20"/>
        </w:rPr>
      </w:pPr>
    </w:p>
    <w:p w:rsidR="000D3FE3" w:rsidRDefault="000D3FE3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Pr="000D3FE3" w:rsidRDefault="00BE51F8" w:rsidP="000D3FE3">
      <w:pPr>
        <w:ind w:right="-1" w:firstLine="566"/>
        <w:jc w:val="both"/>
      </w:pPr>
    </w:p>
    <w:p w:rsidR="004B60E3" w:rsidRPr="008703FC" w:rsidRDefault="004B60E3" w:rsidP="004B60E3">
      <w:pPr>
        <w:rPr>
          <w:sz w:val="20"/>
          <w:szCs w:val="20"/>
        </w:rPr>
      </w:pPr>
      <w:r w:rsidRPr="008703F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4B60E3" w:rsidRPr="008703FC" w:rsidRDefault="004B60E3" w:rsidP="004B60E3">
      <w:pPr>
        <w:rPr>
          <w:sz w:val="20"/>
          <w:szCs w:val="20"/>
        </w:rPr>
      </w:pPr>
      <w:r w:rsidRPr="008703FC">
        <w:rPr>
          <w:sz w:val="20"/>
          <w:szCs w:val="20"/>
        </w:rPr>
        <w:t>Тираж: 50 экземпляров.</w:t>
      </w:r>
    </w:p>
    <w:p w:rsidR="004B60E3" w:rsidRPr="008703FC" w:rsidRDefault="004B60E3" w:rsidP="004B60E3">
      <w:pPr>
        <w:rPr>
          <w:sz w:val="20"/>
          <w:szCs w:val="20"/>
        </w:rPr>
      </w:pPr>
      <w:r w:rsidRPr="008703FC">
        <w:rPr>
          <w:sz w:val="20"/>
          <w:szCs w:val="20"/>
        </w:rPr>
        <w:t>Адрес: село Каратузское улица Ленина 30.</w:t>
      </w:r>
    </w:p>
    <w:sectPr w:rsidR="004B60E3" w:rsidRPr="0087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84" w:rsidRDefault="00173984" w:rsidP="00F27E28">
      <w:r>
        <w:separator/>
      </w:r>
    </w:p>
  </w:endnote>
  <w:endnote w:type="continuationSeparator" w:id="0">
    <w:p w:rsidR="00173984" w:rsidRDefault="00173984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84" w:rsidRDefault="00173984" w:rsidP="00F27E28">
      <w:r>
        <w:separator/>
      </w:r>
    </w:p>
  </w:footnote>
  <w:footnote w:type="continuationSeparator" w:id="0">
    <w:p w:rsidR="00173984" w:rsidRDefault="00173984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0BC532E0"/>
    <w:multiLevelType w:val="hybridMultilevel"/>
    <w:tmpl w:val="6358C114"/>
    <w:lvl w:ilvl="0" w:tplc="F7F638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0726C"/>
    <w:multiLevelType w:val="hybridMultilevel"/>
    <w:tmpl w:val="ED2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4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E0F4E25"/>
    <w:multiLevelType w:val="hybridMultilevel"/>
    <w:tmpl w:val="83E45B68"/>
    <w:lvl w:ilvl="0" w:tplc="4CB63130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5"/>
  </w:num>
  <w:num w:numId="10">
    <w:abstractNumId w:val="18"/>
  </w:num>
  <w:num w:numId="11">
    <w:abstractNumId w:val="12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21"/>
  </w:num>
  <w:num w:numId="17">
    <w:abstractNumId w:val="17"/>
  </w:num>
  <w:num w:numId="18">
    <w:abstractNumId w:val="1"/>
  </w:num>
  <w:num w:numId="19">
    <w:abstractNumId w:val="14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35BD8"/>
    <w:rsid w:val="00077FFB"/>
    <w:rsid w:val="00097BB7"/>
    <w:rsid w:val="000B727F"/>
    <w:rsid w:val="000D3FE3"/>
    <w:rsid w:val="000E757F"/>
    <w:rsid w:val="00106C6D"/>
    <w:rsid w:val="00127454"/>
    <w:rsid w:val="00140ADC"/>
    <w:rsid w:val="00173984"/>
    <w:rsid w:val="001B6EE6"/>
    <w:rsid w:val="001D2174"/>
    <w:rsid w:val="001F6C44"/>
    <w:rsid w:val="00200595"/>
    <w:rsid w:val="00207B8F"/>
    <w:rsid w:val="002123D1"/>
    <w:rsid w:val="00254B8F"/>
    <w:rsid w:val="0025618E"/>
    <w:rsid w:val="002570F1"/>
    <w:rsid w:val="0026421D"/>
    <w:rsid w:val="0027015F"/>
    <w:rsid w:val="00273D61"/>
    <w:rsid w:val="002B1109"/>
    <w:rsid w:val="002C0096"/>
    <w:rsid w:val="002C0E6D"/>
    <w:rsid w:val="002D5793"/>
    <w:rsid w:val="00304EA5"/>
    <w:rsid w:val="003055C6"/>
    <w:rsid w:val="00317771"/>
    <w:rsid w:val="00322B75"/>
    <w:rsid w:val="00331B87"/>
    <w:rsid w:val="003377E1"/>
    <w:rsid w:val="003415DB"/>
    <w:rsid w:val="0034248F"/>
    <w:rsid w:val="00381EE8"/>
    <w:rsid w:val="003B538B"/>
    <w:rsid w:val="003C6F3B"/>
    <w:rsid w:val="003D4818"/>
    <w:rsid w:val="003E09C3"/>
    <w:rsid w:val="003F5084"/>
    <w:rsid w:val="003F5CA7"/>
    <w:rsid w:val="00407318"/>
    <w:rsid w:val="00471585"/>
    <w:rsid w:val="00471B66"/>
    <w:rsid w:val="00472D14"/>
    <w:rsid w:val="004814C5"/>
    <w:rsid w:val="00494F78"/>
    <w:rsid w:val="00495024"/>
    <w:rsid w:val="004957D7"/>
    <w:rsid w:val="004B60E3"/>
    <w:rsid w:val="004C4C7B"/>
    <w:rsid w:val="00502760"/>
    <w:rsid w:val="00534B25"/>
    <w:rsid w:val="00547FEC"/>
    <w:rsid w:val="005528A3"/>
    <w:rsid w:val="005555EC"/>
    <w:rsid w:val="0057415E"/>
    <w:rsid w:val="005B776E"/>
    <w:rsid w:val="005C0A8E"/>
    <w:rsid w:val="00600294"/>
    <w:rsid w:val="0062533D"/>
    <w:rsid w:val="00627A13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7C5CF8"/>
    <w:rsid w:val="007D7DB6"/>
    <w:rsid w:val="00817A88"/>
    <w:rsid w:val="0082016F"/>
    <w:rsid w:val="008334B0"/>
    <w:rsid w:val="00836C2C"/>
    <w:rsid w:val="008703FC"/>
    <w:rsid w:val="0089243E"/>
    <w:rsid w:val="008A14B1"/>
    <w:rsid w:val="008A3088"/>
    <w:rsid w:val="008A3534"/>
    <w:rsid w:val="008E6A14"/>
    <w:rsid w:val="0094285E"/>
    <w:rsid w:val="0094758A"/>
    <w:rsid w:val="00950715"/>
    <w:rsid w:val="00965694"/>
    <w:rsid w:val="00972842"/>
    <w:rsid w:val="009A43D2"/>
    <w:rsid w:val="009B5C08"/>
    <w:rsid w:val="009E0705"/>
    <w:rsid w:val="00A1212C"/>
    <w:rsid w:val="00A1338E"/>
    <w:rsid w:val="00A242DE"/>
    <w:rsid w:val="00A45410"/>
    <w:rsid w:val="00A816FA"/>
    <w:rsid w:val="00AB03E4"/>
    <w:rsid w:val="00B502EA"/>
    <w:rsid w:val="00B6450B"/>
    <w:rsid w:val="00BA0D51"/>
    <w:rsid w:val="00BA7BDF"/>
    <w:rsid w:val="00BE51F8"/>
    <w:rsid w:val="00BF0ED6"/>
    <w:rsid w:val="00C2480B"/>
    <w:rsid w:val="00C40304"/>
    <w:rsid w:val="00C94CCB"/>
    <w:rsid w:val="00CA193C"/>
    <w:rsid w:val="00CA56EE"/>
    <w:rsid w:val="00CC67F3"/>
    <w:rsid w:val="00CE43C6"/>
    <w:rsid w:val="00CE7527"/>
    <w:rsid w:val="00D119DB"/>
    <w:rsid w:val="00D20A9A"/>
    <w:rsid w:val="00D263B0"/>
    <w:rsid w:val="00D30CED"/>
    <w:rsid w:val="00D478A0"/>
    <w:rsid w:val="00D6038B"/>
    <w:rsid w:val="00D67F6D"/>
    <w:rsid w:val="00D73AA4"/>
    <w:rsid w:val="00DB1FEC"/>
    <w:rsid w:val="00DC689B"/>
    <w:rsid w:val="00E30F6C"/>
    <w:rsid w:val="00E53057"/>
    <w:rsid w:val="00E610D0"/>
    <w:rsid w:val="00E63893"/>
    <w:rsid w:val="00E837AB"/>
    <w:rsid w:val="00ED4FB9"/>
    <w:rsid w:val="00F07DC1"/>
    <w:rsid w:val="00F2069C"/>
    <w:rsid w:val="00F27E28"/>
    <w:rsid w:val="00F564F8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C3140330F0CD3A852E386A0A0F56C773412FC71C0B7B60658397C53EC9A98203521E8EB6E87B4CL50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C3140330F0CD3A852E386A0A0F56C7734325C419077B60658397C53ELC0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C3140330F0CD3A852E386A0A0F56C7734324CB19057B60658397C53EC9A98203521E8DLB0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C3140330F0CD3A852E386A0A0F56C7734324CB18007B60658397C53EC9A98203521E8EB1LE0BG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2C3140330F0CD3A852E386A0A0F56C7734324CB18007B60658397C53EC9A98203521E8EB5LE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0173-B811-4E0A-90A7-2742C77C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6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Anna</cp:lastModifiedBy>
  <cp:revision>86</cp:revision>
  <cp:lastPrinted>2015-06-08T07:08:00Z</cp:lastPrinted>
  <dcterms:created xsi:type="dcterms:W3CDTF">2014-09-19T03:25:00Z</dcterms:created>
  <dcterms:modified xsi:type="dcterms:W3CDTF">2015-06-08T07:09:00Z</dcterms:modified>
</cp:coreProperties>
</file>