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7D1D7D" w:rsidP="00720F6C">
      <w:pPr>
        <w:jc w:val="center"/>
        <w:rPr>
          <w:sz w:val="20"/>
          <w:szCs w:val="20"/>
        </w:rPr>
      </w:pPr>
      <w:r>
        <w:rPr>
          <w:noProof/>
          <w:sz w:val="20"/>
          <w:szCs w:val="20"/>
        </w:rPr>
      </w:r>
      <w:r w:rsidR="007D1D7D">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35pt;height:82.05pt" fillcolor="black" stroked="f">
            <v:stroke r:id="rId9"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940E14">
        <w:rPr>
          <w:sz w:val="48"/>
          <w:szCs w:val="48"/>
        </w:rPr>
        <w:t>2</w:t>
      </w:r>
      <w:r w:rsidR="00B42EA6">
        <w:rPr>
          <w:sz w:val="48"/>
          <w:szCs w:val="48"/>
        </w:rPr>
        <w:t>1</w:t>
      </w:r>
      <w:r w:rsidR="00145722">
        <w:rPr>
          <w:sz w:val="48"/>
          <w:szCs w:val="48"/>
        </w:rPr>
        <w:t xml:space="preserve">) от </w:t>
      </w:r>
      <w:r w:rsidR="00B42EA6">
        <w:rPr>
          <w:sz w:val="48"/>
          <w:szCs w:val="48"/>
        </w:rPr>
        <w:t>5</w:t>
      </w:r>
      <w:r w:rsidR="003D4C70" w:rsidRPr="00AD3D96">
        <w:rPr>
          <w:sz w:val="48"/>
          <w:szCs w:val="48"/>
        </w:rPr>
        <w:t xml:space="preserve"> </w:t>
      </w:r>
      <w:r w:rsidR="00940E14">
        <w:rPr>
          <w:sz w:val="48"/>
          <w:szCs w:val="48"/>
        </w:rPr>
        <w:t>марта</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0"/>
          <w:footerReference w:type="default" r:id="rId11"/>
          <w:footerReference w:type="first" r:id="rId12"/>
          <w:pgSz w:w="11906" w:h="16838"/>
          <w:pgMar w:top="1134" w:right="424" w:bottom="1134" w:left="851" w:header="709" w:footer="709" w:gutter="0"/>
          <w:cols w:space="708"/>
          <w:docGrid w:linePitch="360"/>
        </w:sectPr>
      </w:pPr>
    </w:p>
    <w:p w:rsidR="00B42EA6" w:rsidRPr="005A5AF8" w:rsidRDefault="00B42EA6" w:rsidP="00B42EA6">
      <w:pPr>
        <w:jc w:val="center"/>
        <w:rPr>
          <w:sz w:val="20"/>
          <w:szCs w:val="20"/>
        </w:rPr>
      </w:pPr>
      <w:r w:rsidRPr="005A5AF8">
        <w:rPr>
          <w:sz w:val="20"/>
          <w:szCs w:val="20"/>
        </w:rPr>
        <w:lastRenderedPageBreak/>
        <w:t>АДМИНИСТРАЦИЯ КАРАТУЗСКОГО СЕЛЬСОВЕТА</w:t>
      </w:r>
    </w:p>
    <w:p w:rsidR="00B42EA6" w:rsidRPr="005A5AF8" w:rsidRDefault="00B42EA6" w:rsidP="00B42EA6">
      <w:pPr>
        <w:jc w:val="center"/>
        <w:rPr>
          <w:sz w:val="20"/>
          <w:szCs w:val="20"/>
        </w:rPr>
      </w:pPr>
      <w:r w:rsidRPr="005A5AF8">
        <w:rPr>
          <w:sz w:val="20"/>
          <w:szCs w:val="20"/>
        </w:rPr>
        <w:t>РАСПОРЯЖЕНИЕ</w:t>
      </w:r>
    </w:p>
    <w:p w:rsidR="00B42EA6" w:rsidRPr="005A5AF8" w:rsidRDefault="00B42EA6" w:rsidP="00B42EA6">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2EA6" w:rsidRPr="005A5AF8" w:rsidTr="00B42EA6">
        <w:trPr>
          <w:jc w:val="center"/>
        </w:trPr>
        <w:tc>
          <w:tcPr>
            <w:tcW w:w="3190" w:type="dxa"/>
          </w:tcPr>
          <w:p w:rsidR="00B42EA6" w:rsidRPr="005A5AF8" w:rsidRDefault="00B42EA6" w:rsidP="00BB63C6">
            <w:pPr>
              <w:rPr>
                <w:sz w:val="20"/>
                <w:szCs w:val="20"/>
              </w:rPr>
            </w:pPr>
            <w:r w:rsidRPr="005A5AF8">
              <w:rPr>
                <w:sz w:val="20"/>
                <w:szCs w:val="20"/>
              </w:rPr>
              <w:t>04.03.2021</w:t>
            </w:r>
          </w:p>
        </w:tc>
        <w:tc>
          <w:tcPr>
            <w:tcW w:w="3190" w:type="dxa"/>
          </w:tcPr>
          <w:p w:rsidR="00B42EA6" w:rsidRPr="005A5AF8" w:rsidRDefault="00B42EA6" w:rsidP="00BB63C6">
            <w:pPr>
              <w:jc w:val="center"/>
              <w:rPr>
                <w:sz w:val="20"/>
                <w:szCs w:val="20"/>
              </w:rPr>
            </w:pPr>
            <w:r w:rsidRPr="005A5AF8">
              <w:rPr>
                <w:sz w:val="20"/>
                <w:szCs w:val="20"/>
              </w:rPr>
              <w:t>с. Каратузское</w:t>
            </w:r>
          </w:p>
        </w:tc>
        <w:tc>
          <w:tcPr>
            <w:tcW w:w="3191" w:type="dxa"/>
          </w:tcPr>
          <w:p w:rsidR="00B42EA6" w:rsidRPr="005A5AF8" w:rsidRDefault="00B42EA6" w:rsidP="00BB63C6">
            <w:pPr>
              <w:jc w:val="right"/>
              <w:rPr>
                <w:sz w:val="20"/>
                <w:szCs w:val="20"/>
              </w:rPr>
            </w:pPr>
            <w:r w:rsidRPr="005A5AF8">
              <w:rPr>
                <w:sz w:val="20"/>
                <w:szCs w:val="20"/>
              </w:rPr>
              <w:t>№ 10-Р</w:t>
            </w:r>
          </w:p>
        </w:tc>
      </w:tr>
    </w:tbl>
    <w:p w:rsidR="00B42EA6" w:rsidRPr="005A5AF8" w:rsidRDefault="00B42EA6" w:rsidP="00B42EA6">
      <w:pPr>
        <w:jc w:val="center"/>
        <w:rPr>
          <w:sz w:val="20"/>
          <w:szCs w:val="20"/>
        </w:rPr>
      </w:pPr>
    </w:p>
    <w:p w:rsidR="00B42EA6" w:rsidRPr="005A5AF8" w:rsidRDefault="00B42EA6" w:rsidP="00B42EA6">
      <w:pPr>
        <w:ind w:firstLine="709"/>
        <w:rPr>
          <w:sz w:val="20"/>
          <w:szCs w:val="20"/>
        </w:rPr>
      </w:pPr>
    </w:p>
    <w:p w:rsidR="00B42EA6" w:rsidRPr="005A5AF8" w:rsidRDefault="00B42EA6" w:rsidP="00B42EA6">
      <w:pPr>
        <w:rPr>
          <w:sz w:val="20"/>
          <w:szCs w:val="20"/>
        </w:rPr>
      </w:pPr>
      <w:r w:rsidRPr="005A5AF8">
        <w:rPr>
          <w:sz w:val="20"/>
          <w:szCs w:val="20"/>
        </w:rPr>
        <w:t>О назначении публичных слушаний</w:t>
      </w:r>
    </w:p>
    <w:p w:rsidR="00B42EA6" w:rsidRPr="005A5AF8" w:rsidRDefault="00B42EA6" w:rsidP="00B42EA6">
      <w:pPr>
        <w:ind w:firstLine="709"/>
        <w:rPr>
          <w:sz w:val="20"/>
          <w:szCs w:val="20"/>
        </w:rPr>
      </w:pPr>
    </w:p>
    <w:p w:rsidR="00B42EA6" w:rsidRPr="005A5AF8" w:rsidRDefault="00B42EA6" w:rsidP="00B42EA6">
      <w:pPr>
        <w:ind w:firstLine="709"/>
        <w:jc w:val="both"/>
        <w:rPr>
          <w:sz w:val="20"/>
          <w:szCs w:val="20"/>
        </w:rPr>
      </w:pPr>
      <w:r w:rsidRPr="005A5AF8">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w:t>
      </w:r>
      <w:proofErr w:type="spellStart"/>
      <w:r w:rsidRPr="005A5AF8">
        <w:rPr>
          <w:sz w:val="20"/>
          <w:szCs w:val="20"/>
        </w:rPr>
        <w:t>Каратузский</w:t>
      </w:r>
      <w:proofErr w:type="spellEnd"/>
      <w:r w:rsidRPr="005A5AF8">
        <w:rPr>
          <w:sz w:val="20"/>
          <w:szCs w:val="20"/>
        </w:rPr>
        <w:t xml:space="preserve"> сельсовет» утвержденным Решением Каратузского сельского Совета депутатов от 22.08.2013г. №18-83:</w:t>
      </w:r>
    </w:p>
    <w:p w:rsidR="00B42EA6" w:rsidRPr="005A5AF8" w:rsidRDefault="00B42EA6" w:rsidP="00B42EA6">
      <w:pPr>
        <w:numPr>
          <w:ilvl w:val="0"/>
          <w:numId w:val="49"/>
        </w:numPr>
        <w:ind w:left="0" w:firstLine="709"/>
        <w:jc w:val="both"/>
        <w:rPr>
          <w:sz w:val="20"/>
          <w:szCs w:val="20"/>
        </w:rPr>
      </w:pPr>
      <w:r w:rsidRPr="005A5AF8">
        <w:rPr>
          <w:sz w:val="20"/>
          <w:szCs w:val="20"/>
        </w:rPr>
        <w:t>Вынести на публичные слушания следующие проекты решений Каратузского сельского Совета депутатов:</w:t>
      </w:r>
    </w:p>
    <w:p w:rsidR="00B42EA6" w:rsidRPr="005A5AF8" w:rsidRDefault="00B42EA6" w:rsidP="00B42EA6">
      <w:pPr>
        <w:ind w:left="709"/>
        <w:jc w:val="both"/>
        <w:rPr>
          <w:sz w:val="20"/>
          <w:szCs w:val="20"/>
        </w:rPr>
      </w:pPr>
      <w:r w:rsidRPr="005A5AF8">
        <w:rPr>
          <w:sz w:val="20"/>
          <w:szCs w:val="20"/>
        </w:rPr>
        <w:t>-  Об исполнении бюджета Каратузского сельсовета за 2020 год и плановый период 2021-2022 годов;</w:t>
      </w:r>
    </w:p>
    <w:p w:rsidR="00B42EA6" w:rsidRPr="005A5AF8" w:rsidRDefault="00B42EA6" w:rsidP="00B42EA6">
      <w:pPr>
        <w:ind w:left="709"/>
        <w:jc w:val="both"/>
        <w:rPr>
          <w:sz w:val="20"/>
          <w:szCs w:val="20"/>
        </w:rPr>
      </w:pPr>
      <w:r w:rsidRPr="005A5AF8">
        <w:rPr>
          <w:sz w:val="20"/>
          <w:szCs w:val="20"/>
        </w:rPr>
        <w:t>- О внесении изменений и дополнений в Устав Каратузского сельсовета Каратузского района Красноярского края.</w:t>
      </w:r>
    </w:p>
    <w:p w:rsidR="00B42EA6" w:rsidRPr="005A5AF8" w:rsidRDefault="00B42EA6" w:rsidP="00B42EA6">
      <w:pPr>
        <w:pStyle w:val="a4"/>
        <w:numPr>
          <w:ilvl w:val="0"/>
          <w:numId w:val="49"/>
        </w:numPr>
        <w:spacing w:after="0" w:line="240" w:lineRule="auto"/>
        <w:ind w:left="0" w:firstLine="709"/>
        <w:jc w:val="both"/>
        <w:rPr>
          <w:sz w:val="20"/>
          <w:szCs w:val="20"/>
        </w:rPr>
      </w:pPr>
      <w:r w:rsidRPr="005A5AF8">
        <w:rPr>
          <w:sz w:val="20"/>
          <w:szCs w:val="20"/>
        </w:rPr>
        <w:t>Проекты решений опубликовать в официальном печатном издании «</w:t>
      </w:r>
      <w:proofErr w:type="spellStart"/>
      <w:r w:rsidRPr="005A5AF8">
        <w:rPr>
          <w:sz w:val="20"/>
          <w:szCs w:val="20"/>
        </w:rPr>
        <w:t>Каратузский</w:t>
      </w:r>
      <w:proofErr w:type="spellEnd"/>
      <w:r w:rsidRPr="005A5AF8">
        <w:rPr>
          <w:sz w:val="20"/>
          <w:szCs w:val="20"/>
        </w:rPr>
        <w:t xml:space="preserve"> вестник» и на официальном сайте администрации Каратузского сельсовета: </w:t>
      </w:r>
      <w:hyperlink r:id="rId13" w:history="1">
        <w:r w:rsidRPr="005A5AF8">
          <w:rPr>
            <w:rStyle w:val="a9"/>
            <w:sz w:val="20"/>
            <w:szCs w:val="20"/>
          </w:rPr>
          <w:t>http://www.karatuzskoe24.ru</w:t>
        </w:r>
      </w:hyperlink>
      <w:r w:rsidRPr="005A5AF8">
        <w:rPr>
          <w:sz w:val="20"/>
          <w:szCs w:val="20"/>
        </w:rPr>
        <w:t>.</w:t>
      </w:r>
    </w:p>
    <w:p w:rsidR="00B42EA6" w:rsidRPr="005A5AF8" w:rsidRDefault="00B42EA6" w:rsidP="00B42EA6">
      <w:pPr>
        <w:numPr>
          <w:ilvl w:val="0"/>
          <w:numId w:val="49"/>
        </w:numPr>
        <w:ind w:left="0" w:firstLine="709"/>
        <w:jc w:val="both"/>
        <w:rPr>
          <w:sz w:val="20"/>
          <w:szCs w:val="20"/>
        </w:rPr>
      </w:pPr>
      <w:r w:rsidRPr="005A5AF8">
        <w:rPr>
          <w:sz w:val="20"/>
          <w:szCs w:val="20"/>
        </w:rPr>
        <w:t>Публичные слушания назначить на 09 апреля 2021 года в 10.00 часов в здании МБУК «</w:t>
      </w:r>
      <w:proofErr w:type="spellStart"/>
      <w:r w:rsidRPr="005A5AF8">
        <w:rPr>
          <w:sz w:val="20"/>
          <w:szCs w:val="20"/>
        </w:rPr>
        <w:t>Межпоселенческая</w:t>
      </w:r>
      <w:proofErr w:type="spellEnd"/>
      <w:r w:rsidRPr="005A5AF8">
        <w:rPr>
          <w:sz w:val="20"/>
          <w:szCs w:val="20"/>
        </w:rPr>
        <w:t xml:space="preserve"> библиотека Каратузского района» по адресу: с. Каратузское, ул. </w:t>
      </w:r>
      <w:proofErr w:type="spellStart"/>
      <w:r w:rsidRPr="005A5AF8">
        <w:rPr>
          <w:sz w:val="20"/>
          <w:szCs w:val="20"/>
        </w:rPr>
        <w:t>Ярова</w:t>
      </w:r>
      <w:proofErr w:type="spellEnd"/>
      <w:r w:rsidRPr="005A5AF8">
        <w:rPr>
          <w:sz w:val="20"/>
          <w:szCs w:val="20"/>
        </w:rPr>
        <w:t>, 38.</w:t>
      </w:r>
    </w:p>
    <w:p w:rsidR="00B42EA6" w:rsidRPr="005A5AF8" w:rsidRDefault="00B42EA6" w:rsidP="00B42EA6">
      <w:pPr>
        <w:numPr>
          <w:ilvl w:val="0"/>
          <w:numId w:val="49"/>
        </w:numPr>
        <w:ind w:left="0" w:firstLine="709"/>
        <w:jc w:val="both"/>
        <w:rPr>
          <w:sz w:val="20"/>
          <w:szCs w:val="20"/>
        </w:rPr>
      </w:pPr>
      <w:r w:rsidRPr="005A5AF8">
        <w:rPr>
          <w:sz w:val="20"/>
          <w:szCs w:val="20"/>
        </w:rPr>
        <w:t>Контроль за исполнением настоящего Распоряжения оставляю за собой.</w:t>
      </w:r>
    </w:p>
    <w:p w:rsidR="00B42EA6" w:rsidRPr="005A5AF8" w:rsidRDefault="00B42EA6" w:rsidP="00B42EA6">
      <w:pPr>
        <w:numPr>
          <w:ilvl w:val="0"/>
          <w:numId w:val="49"/>
        </w:numPr>
        <w:ind w:left="0" w:firstLine="709"/>
        <w:jc w:val="both"/>
        <w:rPr>
          <w:sz w:val="20"/>
          <w:szCs w:val="20"/>
        </w:rPr>
      </w:pPr>
      <w:r w:rsidRPr="005A5AF8">
        <w:rPr>
          <w:sz w:val="20"/>
          <w:szCs w:val="20"/>
        </w:rPr>
        <w:t>Распоряжение вступает в силу в день, следующий за днем его официального опубликования в официальном печатном издании «</w:t>
      </w:r>
      <w:proofErr w:type="spellStart"/>
      <w:r w:rsidRPr="005A5AF8">
        <w:rPr>
          <w:sz w:val="20"/>
          <w:szCs w:val="20"/>
        </w:rPr>
        <w:t>Каратузский</w:t>
      </w:r>
      <w:proofErr w:type="spellEnd"/>
      <w:r w:rsidRPr="005A5AF8">
        <w:rPr>
          <w:sz w:val="20"/>
          <w:szCs w:val="20"/>
        </w:rPr>
        <w:t xml:space="preserve"> вестник»</w:t>
      </w:r>
    </w:p>
    <w:p w:rsidR="00B42EA6" w:rsidRPr="005A5AF8" w:rsidRDefault="00B42EA6" w:rsidP="00B42EA6">
      <w:pPr>
        <w:ind w:firstLine="709"/>
        <w:rPr>
          <w:sz w:val="20"/>
          <w:szCs w:val="20"/>
        </w:rPr>
      </w:pPr>
    </w:p>
    <w:p w:rsidR="00B42EA6" w:rsidRPr="005A5AF8" w:rsidRDefault="00B42EA6" w:rsidP="00B42EA6">
      <w:pPr>
        <w:ind w:firstLine="709"/>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2EA6" w:rsidRPr="005A5AF8" w:rsidTr="00B42EA6">
        <w:trPr>
          <w:jc w:val="center"/>
        </w:trPr>
        <w:tc>
          <w:tcPr>
            <w:tcW w:w="4785" w:type="dxa"/>
          </w:tcPr>
          <w:p w:rsidR="00B42EA6" w:rsidRPr="005A5AF8" w:rsidRDefault="00B42EA6" w:rsidP="00BB63C6">
            <w:pPr>
              <w:rPr>
                <w:sz w:val="20"/>
                <w:szCs w:val="20"/>
              </w:rPr>
            </w:pPr>
            <w:r w:rsidRPr="005A5AF8">
              <w:rPr>
                <w:sz w:val="20"/>
                <w:szCs w:val="20"/>
              </w:rPr>
              <w:t>Глава Каратузского сельсовета</w:t>
            </w:r>
          </w:p>
        </w:tc>
        <w:tc>
          <w:tcPr>
            <w:tcW w:w="4786" w:type="dxa"/>
          </w:tcPr>
          <w:p w:rsidR="00B42EA6" w:rsidRPr="005A5AF8" w:rsidRDefault="00B42EA6" w:rsidP="00BB63C6">
            <w:pPr>
              <w:jc w:val="right"/>
              <w:rPr>
                <w:sz w:val="20"/>
                <w:szCs w:val="20"/>
              </w:rPr>
            </w:pPr>
            <w:r w:rsidRPr="005A5AF8">
              <w:rPr>
                <w:sz w:val="20"/>
                <w:szCs w:val="20"/>
              </w:rPr>
              <w:t>А.А. Саар</w:t>
            </w:r>
          </w:p>
        </w:tc>
      </w:tr>
    </w:tbl>
    <w:p w:rsidR="00B42EA6" w:rsidRDefault="00B42EA6" w:rsidP="00B42EA6">
      <w:pPr>
        <w:rPr>
          <w:sz w:val="20"/>
          <w:szCs w:val="20"/>
        </w:rPr>
      </w:pPr>
    </w:p>
    <w:p w:rsidR="00D94818" w:rsidRDefault="00D94818" w:rsidP="00B42EA6">
      <w:pPr>
        <w:rPr>
          <w:sz w:val="20"/>
          <w:szCs w:val="20"/>
        </w:rPr>
      </w:pPr>
    </w:p>
    <w:p w:rsidR="00D94818" w:rsidRDefault="00D94818" w:rsidP="00B42EA6">
      <w:pPr>
        <w:rPr>
          <w:sz w:val="20"/>
          <w:szCs w:val="20"/>
        </w:rPr>
      </w:pPr>
    </w:p>
    <w:p w:rsidR="00D94818" w:rsidRDefault="00D94818" w:rsidP="00B42EA6">
      <w:pPr>
        <w:rPr>
          <w:sz w:val="20"/>
          <w:szCs w:val="20"/>
        </w:rPr>
      </w:pPr>
    </w:p>
    <w:p w:rsidR="00D94818" w:rsidRDefault="00D94818" w:rsidP="00B42EA6">
      <w:pPr>
        <w:rPr>
          <w:sz w:val="20"/>
          <w:szCs w:val="20"/>
        </w:rPr>
      </w:pPr>
    </w:p>
    <w:p w:rsidR="00B42EA6" w:rsidRDefault="00B42EA6" w:rsidP="007D34D1">
      <w:pPr>
        <w:rPr>
          <w:sz w:val="20"/>
          <w:szCs w:val="20"/>
        </w:rPr>
      </w:pPr>
    </w:p>
    <w:p w:rsidR="00B42EA6" w:rsidRPr="00463ECD" w:rsidRDefault="00B42EA6" w:rsidP="00B42EA6">
      <w:pPr>
        <w:pStyle w:val="af5"/>
        <w:ind w:right="-1"/>
        <w:rPr>
          <w:rFonts w:ascii="Times New Roman" w:hAnsi="Times New Roman"/>
          <w:sz w:val="20"/>
          <w:szCs w:val="20"/>
        </w:rPr>
      </w:pPr>
      <w:r w:rsidRPr="00463ECD">
        <w:rPr>
          <w:rFonts w:ascii="Times New Roman" w:hAnsi="Times New Roman"/>
          <w:noProof/>
          <w:sz w:val="20"/>
          <w:szCs w:val="20"/>
        </w:rPr>
        <w:drawing>
          <wp:inline distT="0" distB="0" distL="0" distR="0" wp14:anchorId="25021B91" wp14:editId="5CE8440B">
            <wp:extent cx="381898" cy="485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936" cy="485823"/>
                    </a:xfrm>
                    <a:prstGeom prst="rect">
                      <a:avLst/>
                    </a:prstGeom>
                  </pic:spPr>
                </pic:pic>
              </a:graphicData>
            </a:graphic>
          </wp:inline>
        </w:drawing>
      </w:r>
    </w:p>
    <w:p w:rsidR="00B42EA6" w:rsidRPr="00463ECD" w:rsidRDefault="00B42EA6" w:rsidP="00B42EA6">
      <w:pPr>
        <w:pStyle w:val="af5"/>
        <w:ind w:right="-1"/>
        <w:rPr>
          <w:rFonts w:ascii="Times New Roman" w:hAnsi="Times New Roman"/>
          <w:sz w:val="20"/>
          <w:szCs w:val="20"/>
        </w:rPr>
      </w:pPr>
      <w:r w:rsidRPr="00463ECD">
        <w:rPr>
          <w:rFonts w:ascii="Times New Roman" w:hAnsi="Times New Roman"/>
          <w:color w:val="000000"/>
          <w:sz w:val="20"/>
          <w:szCs w:val="20"/>
        </w:rPr>
        <w:t>КАРАТУЗСКИЙ</w:t>
      </w:r>
      <w:r w:rsidRPr="00463ECD">
        <w:rPr>
          <w:rFonts w:ascii="Times New Roman" w:hAnsi="Times New Roman"/>
          <w:sz w:val="20"/>
          <w:szCs w:val="20"/>
        </w:rPr>
        <w:t xml:space="preserve"> СЕЛЬСКИЙ СОВЕТ ДЕПУТАТОВ</w:t>
      </w:r>
    </w:p>
    <w:p w:rsidR="00B42EA6" w:rsidRPr="00463ECD" w:rsidRDefault="00B42EA6" w:rsidP="006950A1">
      <w:pPr>
        <w:rPr>
          <w:sz w:val="20"/>
          <w:szCs w:val="20"/>
        </w:rPr>
      </w:pPr>
      <w:r w:rsidRPr="00463ECD">
        <w:rPr>
          <w:sz w:val="20"/>
          <w:szCs w:val="20"/>
        </w:rPr>
        <w:t>КАРАТУЗСКОГО РАЙОНА КРАСНОЯРСКОГО КРАЯ</w:t>
      </w:r>
    </w:p>
    <w:p w:rsidR="00B42EA6" w:rsidRPr="00463ECD" w:rsidRDefault="00B42EA6" w:rsidP="00B42EA6">
      <w:pPr>
        <w:rPr>
          <w:sz w:val="20"/>
          <w:szCs w:val="20"/>
        </w:rPr>
      </w:pPr>
    </w:p>
    <w:p w:rsidR="00B42EA6" w:rsidRPr="00463ECD" w:rsidRDefault="00B42EA6" w:rsidP="00B42EA6">
      <w:pPr>
        <w:jc w:val="center"/>
        <w:rPr>
          <w:sz w:val="20"/>
          <w:szCs w:val="20"/>
        </w:rPr>
      </w:pPr>
      <w:r w:rsidRPr="00463ECD">
        <w:rPr>
          <w:sz w:val="20"/>
          <w:szCs w:val="20"/>
        </w:rPr>
        <w:t>РЕШЕНИЕ</w:t>
      </w:r>
    </w:p>
    <w:p w:rsidR="00B42EA6" w:rsidRPr="00463ECD" w:rsidRDefault="00B42EA6" w:rsidP="00B42EA6">
      <w:pP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2EA6" w:rsidRPr="00463ECD" w:rsidTr="00B42EA6">
        <w:trPr>
          <w:jc w:val="center"/>
        </w:trPr>
        <w:tc>
          <w:tcPr>
            <w:tcW w:w="3190" w:type="dxa"/>
          </w:tcPr>
          <w:p w:rsidR="00B42EA6" w:rsidRPr="00463ECD" w:rsidRDefault="00B42EA6" w:rsidP="00BB63C6">
            <w:pPr>
              <w:rPr>
                <w:sz w:val="20"/>
                <w:szCs w:val="20"/>
              </w:rPr>
            </w:pPr>
            <w:r w:rsidRPr="00463ECD">
              <w:rPr>
                <w:sz w:val="20"/>
                <w:szCs w:val="20"/>
              </w:rPr>
              <w:t>00.00.2021г.</w:t>
            </w:r>
          </w:p>
        </w:tc>
        <w:tc>
          <w:tcPr>
            <w:tcW w:w="3190" w:type="dxa"/>
          </w:tcPr>
          <w:p w:rsidR="00B42EA6" w:rsidRPr="00463ECD" w:rsidRDefault="00B42EA6" w:rsidP="00BB63C6">
            <w:pPr>
              <w:jc w:val="center"/>
              <w:rPr>
                <w:sz w:val="20"/>
                <w:szCs w:val="20"/>
              </w:rPr>
            </w:pPr>
            <w:proofErr w:type="spellStart"/>
            <w:r w:rsidRPr="00463ECD">
              <w:rPr>
                <w:sz w:val="20"/>
                <w:szCs w:val="20"/>
              </w:rPr>
              <w:t>с.Каратузское</w:t>
            </w:r>
            <w:proofErr w:type="spellEnd"/>
          </w:p>
        </w:tc>
        <w:tc>
          <w:tcPr>
            <w:tcW w:w="3191" w:type="dxa"/>
          </w:tcPr>
          <w:p w:rsidR="00B42EA6" w:rsidRPr="00463ECD" w:rsidRDefault="00B42EA6" w:rsidP="00BB63C6">
            <w:pPr>
              <w:jc w:val="right"/>
              <w:rPr>
                <w:sz w:val="20"/>
                <w:szCs w:val="20"/>
              </w:rPr>
            </w:pPr>
            <w:r w:rsidRPr="00463ECD">
              <w:rPr>
                <w:sz w:val="20"/>
                <w:szCs w:val="20"/>
              </w:rPr>
              <w:t>№______</w:t>
            </w:r>
          </w:p>
        </w:tc>
      </w:tr>
    </w:tbl>
    <w:p w:rsidR="00B42EA6" w:rsidRPr="00463ECD" w:rsidRDefault="00B42EA6" w:rsidP="00B42EA6">
      <w:pPr>
        <w:rPr>
          <w:sz w:val="20"/>
          <w:szCs w:val="20"/>
        </w:rPr>
      </w:pPr>
    </w:p>
    <w:p w:rsidR="00B42EA6" w:rsidRPr="00463ECD" w:rsidRDefault="00B42EA6" w:rsidP="00B42EA6">
      <w:pPr>
        <w:ind w:right="3826"/>
        <w:rPr>
          <w:sz w:val="20"/>
          <w:szCs w:val="20"/>
        </w:rPr>
      </w:pPr>
      <w:r w:rsidRPr="00463ECD">
        <w:rPr>
          <w:sz w:val="20"/>
          <w:szCs w:val="20"/>
        </w:rPr>
        <w:t>О внесении изменений и дополнений в Устав</w:t>
      </w:r>
    </w:p>
    <w:p w:rsidR="00B42EA6" w:rsidRPr="00463ECD" w:rsidRDefault="00B42EA6" w:rsidP="00B42EA6">
      <w:pPr>
        <w:ind w:right="3826"/>
        <w:rPr>
          <w:sz w:val="20"/>
          <w:szCs w:val="20"/>
        </w:rPr>
      </w:pPr>
      <w:r w:rsidRPr="00463ECD">
        <w:rPr>
          <w:sz w:val="20"/>
          <w:szCs w:val="20"/>
        </w:rPr>
        <w:t>Каратузского сельсовета Каратузского района Красноярского края</w:t>
      </w:r>
    </w:p>
    <w:p w:rsidR="00B42EA6" w:rsidRPr="00463ECD" w:rsidRDefault="00B42EA6" w:rsidP="00B42EA6">
      <w:pPr>
        <w:rPr>
          <w:sz w:val="20"/>
          <w:szCs w:val="20"/>
        </w:rPr>
      </w:pPr>
    </w:p>
    <w:p w:rsidR="00B42EA6" w:rsidRPr="00463ECD" w:rsidRDefault="00B42EA6" w:rsidP="00B42EA6">
      <w:pPr>
        <w:ind w:firstLine="709"/>
        <w:jc w:val="both"/>
        <w:rPr>
          <w:sz w:val="20"/>
          <w:szCs w:val="20"/>
        </w:rPr>
      </w:pPr>
      <w:r w:rsidRPr="00463ECD">
        <w:rPr>
          <w:sz w:val="20"/>
          <w:szCs w:val="20"/>
        </w:rPr>
        <w:t xml:space="preserve">В целях приведения Устава Каратузского сельсовета Каратузского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463ECD">
        <w:rPr>
          <w:sz w:val="20"/>
          <w:szCs w:val="20"/>
        </w:rPr>
        <w:t>Каратузский</w:t>
      </w:r>
      <w:proofErr w:type="spellEnd"/>
      <w:r w:rsidRPr="00463ECD">
        <w:rPr>
          <w:sz w:val="20"/>
          <w:szCs w:val="20"/>
        </w:rPr>
        <w:t xml:space="preserve"> сельский Совет депутатов РЕШИЛ:</w:t>
      </w:r>
    </w:p>
    <w:p w:rsidR="00B42EA6" w:rsidRPr="00463ECD" w:rsidRDefault="00B42EA6" w:rsidP="00B42EA6">
      <w:pPr>
        <w:ind w:firstLine="709"/>
        <w:rPr>
          <w:sz w:val="20"/>
          <w:szCs w:val="20"/>
        </w:rPr>
      </w:pPr>
      <w:r w:rsidRPr="00463ECD">
        <w:rPr>
          <w:sz w:val="20"/>
          <w:szCs w:val="20"/>
        </w:rPr>
        <w:t>1. Внести в Устав Каратузского сельсовета Каратузского района Красноярского края следующие дополнения:</w:t>
      </w:r>
    </w:p>
    <w:p w:rsidR="00B42EA6" w:rsidRPr="00463ECD" w:rsidRDefault="00B42EA6" w:rsidP="00B42EA6">
      <w:pPr>
        <w:ind w:firstLine="709"/>
        <w:jc w:val="both"/>
        <w:rPr>
          <w:bCs/>
          <w:iCs/>
          <w:sz w:val="20"/>
          <w:szCs w:val="20"/>
        </w:rPr>
      </w:pPr>
      <w:r w:rsidRPr="00463ECD">
        <w:rPr>
          <w:b/>
          <w:sz w:val="20"/>
          <w:szCs w:val="20"/>
        </w:rPr>
        <w:t>1.1. в статье 7.1 пункт 1 дополнить подпунктом 20 следующего содержания:</w:t>
      </w:r>
    </w:p>
    <w:p w:rsidR="00B42EA6" w:rsidRPr="00463ECD" w:rsidRDefault="00B42EA6" w:rsidP="00B42EA6">
      <w:pPr>
        <w:ind w:firstLine="709"/>
        <w:jc w:val="both"/>
        <w:rPr>
          <w:iCs/>
          <w:sz w:val="20"/>
          <w:szCs w:val="20"/>
        </w:rPr>
      </w:pPr>
      <w:r w:rsidRPr="00463ECD">
        <w:rPr>
          <w:sz w:val="20"/>
          <w:szCs w:val="20"/>
        </w:rPr>
        <w:t xml:space="preserve">«20) </w:t>
      </w:r>
      <w:r w:rsidRPr="00463ECD">
        <w:rPr>
          <w:iCs/>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42EA6" w:rsidRPr="00463ECD" w:rsidRDefault="00B42EA6" w:rsidP="00B42EA6">
      <w:pPr>
        <w:ind w:firstLine="709"/>
        <w:jc w:val="both"/>
        <w:rPr>
          <w:iCs/>
          <w:sz w:val="20"/>
          <w:szCs w:val="20"/>
        </w:rPr>
      </w:pPr>
      <w:r w:rsidRPr="00463ECD">
        <w:rPr>
          <w:b/>
          <w:iCs/>
          <w:sz w:val="20"/>
          <w:szCs w:val="20"/>
        </w:rPr>
        <w:t>1.2. в статье 37</w:t>
      </w:r>
      <w:r w:rsidRPr="00463ECD">
        <w:rPr>
          <w:iCs/>
          <w:sz w:val="20"/>
          <w:szCs w:val="20"/>
        </w:rPr>
        <w:t xml:space="preserve"> </w:t>
      </w:r>
      <w:r w:rsidRPr="00463ECD">
        <w:rPr>
          <w:b/>
          <w:iCs/>
          <w:sz w:val="20"/>
          <w:szCs w:val="20"/>
        </w:rPr>
        <w:t>пункт 2 дополнить абзацем следующего содержания:</w:t>
      </w:r>
    </w:p>
    <w:p w:rsidR="00B42EA6" w:rsidRPr="00463ECD" w:rsidRDefault="00B42EA6" w:rsidP="00B42EA6">
      <w:pPr>
        <w:ind w:firstLine="709"/>
        <w:jc w:val="both"/>
        <w:rPr>
          <w:iCs/>
          <w:sz w:val="20"/>
          <w:szCs w:val="20"/>
        </w:rPr>
      </w:pPr>
      <w:r w:rsidRPr="00463ECD">
        <w:rPr>
          <w:bCs/>
          <w:iCs/>
          <w:sz w:val="20"/>
          <w:szCs w:val="20"/>
        </w:rPr>
        <w:t>«</w:t>
      </w:r>
      <w:r w:rsidRPr="00463ECD">
        <w:rPr>
          <w:i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Каратузским сельским Советом депутатов.»;</w:t>
      </w:r>
    </w:p>
    <w:p w:rsidR="00B42EA6" w:rsidRPr="00463ECD" w:rsidRDefault="00B42EA6" w:rsidP="00B42EA6">
      <w:pPr>
        <w:ind w:firstLine="709"/>
        <w:jc w:val="both"/>
        <w:rPr>
          <w:b/>
          <w:sz w:val="20"/>
          <w:szCs w:val="20"/>
        </w:rPr>
      </w:pPr>
      <w:r w:rsidRPr="00463ECD">
        <w:rPr>
          <w:b/>
          <w:sz w:val="20"/>
          <w:szCs w:val="20"/>
        </w:rPr>
        <w:t>1.3. Пункт 1 статьи 37.7 дополнить подпунктом 4) следующего содержания:</w:t>
      </w:r>
    </w:p>
    <w:p w:rsidR="00B42EA6" w:rsidRPr="00463ECD" w:rsidRDefault="00B42EA6" w:rsidP="00B42EA6">
      <w:pPr>
        <w:tabs>
          <w:tab w:val="left" w:pos="1276"/>
        </w:tabs>
        <w:ind w:firstLine="709"/>
        <w:jc w:val="both"/>
        <w:rPr>
          <w:sz w:val="20"/>
          <w:szCs w:val="20"/>
        </w:rPr>
      </w:pPr>
      <w:r w:rsidRPr="00463ECD">
        <w:rPr>
          <w:sz w:val="20"/>
          <w:szCs w:val="20"/>
        </w:rPr>
        <w:t>«4) в соответствии с законом субъекта Российской Федерации на части территории населенного пункта, входящего в состав сельсовета, по вопросу введения и использования средств самообложения граждан на данной части территории населенного пункта.»</w:t>
      </w:r>
    </w:p>
    <w:p w:rsidR="00B42EA6" w:rsidRPr="00463ECD" w:rsidRDefault="00B42EA6" w:rsidP="00B42EA6">
      <w:pPr>
        <w:tabs>
          <w:tab w:val="left" w:pos="1276"/>
        </w:tabs>
        <w:ind w:firstLine="709"/>
        <w:jc w:val="both"/>
        <w:rPr>
          <w:b/>
          <w:bCs/>
          <w:sz w:val="20"/>
          <w:szCs w:val="20"/>
        </w:rPr>
      </w:pPr>
      <w:r w:rsidRPr="00463ECD">
        <w:rPr>
          <w:b/>
          <w:sz w:val="20"/>
          <w:szCs w:val="20"/>
        </w:rPr>
        <w:t>1.4. главу 5 дополнить статьей 37.8 следующего содержания:</w:t>
      </w:r>
    </w:p>
    <w:p w:rsidR="00B42EA6" w:rsidRPr="00463ECD" w:rsidRDefault="00B42EA6" w:rsidP="00B42EA6">
      <w:pPr>
        <w:tabs>
          <w:tab w:val="left" w:pos="1276"/>
        </w:tabs>
        <w:ind w:firstLine="709"/>
        <w:jc w:val="both"/>
        <w:rPr>
          <w:sz w:val="20"/>
          <w:szCs w:val="20"/>
        </w:rPr>
      </w:pPr>
      <w:r w:rsidRPr="00463ECD">
        <w:rPr>
          <w:sz w:val="20"/>
          <w:szCs w:val="20"/>
        </w:rPr>
        <w:t>«</w:t>
      </w:r>
      <w:r w:rsidRPr="00463ECD">
        <w:rPr>
          <w:b/>
          <w:sz w:val="20"/>
          <w:szCs w:val="20"/>
        </w:rPr>
        <w:t>Статья 37.8</w:t>
      </w:r>
      <w:r w:rsidRPr="00463ECD">
        <w:rPr>
          <w:b/>
          <w:i/>
          <w:sz w:val="20"/>
          <w:szCs w:val="20"/>
        </w:rPr>
        <w:t xml:space="preserve">. </w:t>
      </w:r>
      <w:r w:rsidRPr="00463ECD">
        <w:rPr>
          <w:b/>
          <w:sz w:val="20"/>
          <w:szCs w:val="20"/>
        </w:rPr>
        <w:t>Инициативные проекты</w:t>
      </w:r>
    </w:p>
    <w:p w:rsidR="00B42EA6" w:rsidRPr="00463ECD" w:rsidRDefault="00B42EA6" w:rsidP="00B42EA6">
      <w:pPr>
        <w:tabs>
          <w:tab w:val="left" w:pos="1276"/>
        </w:tabs>
        <w:ind w:firstLine="709"/>
        <w:jc w:val="both"/>
        <w:rPr>
          <w:i/>
          <w:sz w:val="20"/>
          <w:szCs w:val="20"/>
        </w:rPr>
      </w:pPr>
      <w:r w:rsidRPr="00463ECD">
        <w:rPr>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w:t>
      </w:r>
      <w:r w:rsidRPr="00463ECD">
        <w:rPr>
          <w:sz w:val="20"/>
          <w:szCs w:val="20"/>
        </w:rPr>
        <w:lastRenderedPageBreak/>
        <w:t>местного самоуправления, в местную администрацию может быть внесен инициативный проект. Порядок определения части территории Каратузского сельсовета, на которой могут реализовываться инициативные проекты, устанавливается нормативным правовым актом Каратузским сельским Советом депутатов</w:t>
      </w:r>
      <w:r w:rsidRPr="00463ECD">
        <w:rPr>
          <w:i/>
          <w:sz w:val="20"/>
          <w:szCs w:val="20"/>
        </w:rPr>
        <w:t>.</w:t>
      </w:r>
    </w:p>
    <w:p w:rsidR="00B42EA6" w:rsidRPr="00463ECD" w:rsidRDefault="00B42EA6" w:rsidP="00B42EA6">
      <w:pPr>
        <w:tabs>
          <w:tab w:val="left" w:pos="1276"/>
        </w:tabs>
        <w:ind w:firstLine="709"/>
        <w:jc w:val="both"/>
        <w:rPr>
          <w:sz w:val="20"/>
          <w:szCs w:val="20"/>
        </w:rPr>
      </w:pPr>
      <w:r w:rsidRPr="00463ECD">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Каратузского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Каратузского сельского Совета депутатов</w:t>
      </w:r>
      <w:r w:rsidRPr="00463ECD">
        <w:rPr>
          <w:i/>
          <w:sz w:val="20"/>
          <w:szCs w:val="20"/>
        </w:rPr>
        <w:t>.</w:t>
      </w:r>
      <w:r w:rsidRPr="00463ECD">
        <w:rPr>
          <w:sz w:val="20"/>
          <w:szCs w:val="20"/>
        </w:rPr>
        <w:t xml:space="preserve"> Право выступить инициатором проекта в соответствии с нормативным правовым актом Каратузского сельского Совета депутатов может быть предоставлено также иным лицам, осуществляющим деятельность на территории Каратузского сельсовета.</w:t>
      </w:r>
    </w:p>
    <w:p w:rsidR="00B42EA6" w:rsidRPr="00463ECD" w:rsidRDefault="00B42EA6" w:rsidP="00B42EA6">
      <w:pPr>
        <w:tabs>
          <w:tab w:val="left" w:pos="1276"/>
        </w:tabs>
        <w:ind w:firstLine="709"/>
        <w:jc w:val="both"/>
        <w:rPr>
          <w:sz w:val="20"/>
          <w:szCs w:val="20"/>
        </w:rPr>
      </w:pPr>
      <w:r w:rsidRPr="00463ECD">
        <w:rPr>
          <w:sz w:val="20"/>
          <w:szCs w:val="20"/>
        </w:rPr>
        <w:t>3. Инициативный проект должен содержать следующие сведения:</w:t>
      </w:r>
    </w:p>
    <w:p w:rsidR="00B42EA6" w:rsidRPr="00463ECD" w:rsidRDefault="00B42EA6" w:rsidP="00B42EA6">
      <w:pPr>
        <w:tabs>
          <w:tab w:val="left" w:pos="1276"/>
        </w:tabs>
        <w:ind w:firstLine="709"/>
        <w:jc w:val="both"/>
        <w:rPr>
          <w:sz w:val="20"/>
          <w:szCs w:val="20"/>
        </w:rPr>
      </w:pPr>
      <w:r w:rsidRPr="00463ECD">
        <w:rPr>
          <w:sz w:val="20"/>
          <w:szCs w:val="20"/>
        </w:rPr>
        <w:t>1) описание проблемы, решение которой имеет приоритетное значение для жителей сельсовета или его части;</w:t>
      </w:r>
    </w:p>
    <w:p w:rsidR="00B42EA6" w:rsidRPr="00463ECD" w:rsidRDefault="00B42EA6" w:rsidP="00B42EA6">
      <w:pPr>
        <w:tabs>
          <w:tab w:val="left" w:pos="1276"/>
        </w:tabs>
        <w:ind w:firstLine="709"/>
        <w:jc w:val="both"/>
        <w:rPr>
          <w:sz w:val="20"/>
          <w:szCs w:val="20"/>
        </w:rPr>
      </w:pPr>
      <w:r w:rsidRPr="00463ECD">
        <w:rPr>
          <w:sz w:val="20"/>
          <w:szCs w:val="20"/>
        </w:rPr>
        <w:t>2) обоснование предложений по решению указанной проблемы;</w:t>
      </w:r>
    </w:p>
    <w:p w:rsidR="00B42EA6" w:rsidRPr="00463ECD" w:rsidRDefault="00B42EA6" w:rsidP="00B42EA6">
      <w:pPr>
        <w:tabs>
          <w:tab w:val="left" w:pos="1276"/>
        </w:tabs>
        <w:ind w:firstLine="709"/>
        <w:jc w:val="both"/>
        <w:rPr>
          <w:sz w:val="20"/>
          <w:szCs w:val="20"/>
        </w:rPr>
      </w:pPr>
      <w:r w:rsidRPr="00463ECD">
        <w:rPr>
          <w:sz w:val="20"/>
          <w:szCs w:val="20"/>
        </w:rPr>
        <w:t>3) описание ожидаемого результата (ожидаемых результатов) реализации инициативного проекта;</w:t>
      </w:r>
    </w:p>
    <w:p w:rsidR="00B42EA6" w:rsidRPr="00463ECD" w:rsidRDefault="00B42EA6" w:rsidP="00B42EA6">
      <w:pPr>
        <w:tabs>
          <w:tab w:val="left" w:pos="1276"/>
        </w:tabs>
        <w:ind w:firstLine="709"/>
        <w:jc w:val="both"/>
        <w:rPr>
          <w:sz w:val="20"/>
          <w:szCs w:val="20"/>
        </w:rPr>
      </w:pPr>
      <w:r w:rsidRPr="00463ECD">
        <w:rPr>
          <w:sz w:val="20"/>
          <w:szCs w:val="20"/>
        </w:rPr>
        <w:t>4) предварительный расчет необходимых расходов на реализацию инициативного проекта;</w:t>
      </w:r>
    </w:p>
    <w:p w:rsidR="00B42EA6" w:rsidRPr="00463ECD" w:rsidRDefault="00B42EA6" w:rsidP="00B42EA6">
      <w:pPr>
        <w:tabs>
          <w:tab w:val="left" w:pos="1276"/>
        </w:tabs>
        <w:ind w:firstLine="709"/>
        <w:jc w:val="both"/>
        <w:rPr>
          <w:sz w:val="20"/>
          <w:szCs w:val="20"/>
        </w:rPr>
      </w:pPr>
      <w:r w:rsidRPr="00463ECD">
        <w:rPr>
          <w:sz w:val="20"/>
          <w:szCs w:val="20"/>
        </w:rPr>
        <w:t>5) планируемые сроки реализации инициативного проекта;</w:t>
      </w:r>
    </w:p>
    <w:p w:rsidR="00B42EA6" w:rsidRPr="00463ECD" w:rsidRDefault="00B42EA6" w:rsidP="00B42EA6">
      <w:pPr>
        <w:tabs>
          <w:tab w:val="left" w:pos="1276"/>
        </w:tabs>
        <w:ind w:firstLine="709"/>
        <w:jc w:val="both"/>
        <w:rPr>
          <w:sz w:val="20"/>
          <w:szCs w:val="20"/>
        </w:rPr>
      </w:pPr>
      <w:r w:rsidRPr="00463ECD">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B42EA6" w:rsidRPr="00463ECD" w:rsidRDefault="00B42EA6" w:rsidP="00B42EA6">
      <w:pPr>
        <w:tabs>
          <w:tab w:val="left" w:pos="1276"/>
        </w:tabs>
        <w:ind w:firstLine="709"/>
        <w:jc w:val="both"/>
        <w:rPr>
          <w:sz w:val="20"/>
          <w:szCs w:val="20"/>
        </w:rPr>
      </w:pPr>
      <w:r w:rsidRPr="00463ECD">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2EA6" w:rsidRPr="00463ECD" w:rsidRDefault="00B42EA6" w:rsidP="00B42EA6">
      <w:pPr>
        <w:tabs>
          <w:tab w:val="left" w:pos="1276"/>
        </w:tabs>
        <w:ind w:firstLine="709"/>
        <w:jc w:val="both"/>
        <w:rPr>
          <w:i/>
          <w:sz w:val="20"/>
          <w:szCs w:val="20"/>
        </w:rPr>
      </w:pPr>
      <w:r w:rsidRPr="00463ECD">
        <w:rPr>
          <w:sz w:val="20"/>
          <w:szCs w:val="20"/>
        </w:rPr>
        <w:t>8) указание на территорию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Каратузского сельского Совета депутатов</w:t>
      </w:r>
      <w:r w:rsidRPr="00463ECD">
        <w:rPr>
          <w:i/>
          <w:sz w:val="20"/>
          <w:szCs w:val="20"/>
        </w:rPr>
        <w:t>;</w:t>
      </w:r>
    </w:p>
    <w:p w:rsidR="00B42EA6" w:rsidRPr="00463ECD" w:rsidRDefault="00B42EA6" w:rsidP="00B42EA6">
      <w:pPr>
        <w:tabs>
          <w:tab w:val="left" w:pos="1276"/>
        </w:tabs>
        <w:ind w:firstLine="709"/>
        <w:jc w:val="both"/>
        <w:rPr>
          <w:sz w:val="20"/>
          <w:szCs w:val="20"/>
        </w:rPr>
      </w:pPr>
      <w:r w:rsidRPr="00463ECD">
        <w:rPr>
          <w:sz w:val="20"/>
          <w:szCs w:val="20"/>
        </w:rPr>
        <w:t>9) иные сведения, предусмотренные нормативным правовым актом Каратузского сельского Совета депутатов</w:t>
      </w:r>
      <w:r w:rsidRPr="00463ECD">
        <w:rPr>
          <w:i/>
          <w:sz w:val="20"/>
          <w:szCs w:val="20"/>
        </w:rPr>
        <w:t>.</w:t>
      </w:r>
    </w:p>
    <w:p w:rsidR="00B42EA6" w:rsidRPr="00463ECD" w:rsidRDefault="00B42EA6" w:rsidP="00B42EA6">
      <w:pPr>
        <w:tabs>
          <w:tab w:val="left" w:pos="1276"/>
        </w:tabs>
        <w:ind w:firstLine="709"/>
        <w:jc w:val="both"/>
        <w:rPr>
          <w:sz w:val="20"/>
          <w:szCs w:val="20"/>
        </w:rPr>
      </w:pPr>
      <w:r w:rsidRPr="00463ECD">
        <w:rPr>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сельсовета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42EA6" w:rsidRPr="00463ECD" w:rsidRDefault="00B42EA6" w:rsidP="00B42EA6">
      <w:pPr>
        <w:tabs>
          <w:tab w:val="left" w:pos="1276"/>
        </w:tabs>
        <w:ind w:firstLine="709"/>
        <w:jc w:val="both"/>
        <w:rPr>
          <w:sz w:val="20"/>
          <w:szCs w:val="20"/>
        </w:rPr>
      </w:pPr>
      <w:r w:rsidRPr="00463ECD">
        <w:rPr>
          <w:sz w:val="20"/>
          <w:szCs w:val="20"/>
        </w:rPr>
        <w:t>Нормативным правовым актом Каратузского сельского Совета депутатов</w:t>
      </w:r>
      <w:r w:rsidRPr="00463ECD">
        <w:rPr>
          <w:i/>
          <w:sz w:val="20"/>
          <w:szCs w:val="20"/>
        </w:rPr>
        <w:t xml:space="preserve"> </w:t>
      </w:r>
      <w:r w:rsidRPr="00463ECD">
        <w:rPr>
          <w:sz w:val="20"/>
          <w:szCs w:val="20"/>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42EA6" w:rsidRPr="00463ECD" w:rsidRDefault="00B42EA6" w:rsidP="00B42EA6">
      <w:pPr>
        <w:tabs>
          <w:tab w:val="left" w:pos="1276"/>
        </w:tabs>
        <w:ind w:firstLine="709"/>
        <w:jc w:val="both"/>
        <w:rPr>
          <w:sz w:val="20"/>
          <w:szCs w:val="20"/>
        </w:rPr>
      </w:pPr>
      <w:r w:rsidRPr="00463ECD">
        <w:rPr>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сельсовета или его части.</w:t>
      </w:r>
    </w:p>
    <w:p w:rsidR="00B42EA6" w:rsidRPr="00463ECD" w:rsidRDefault="00B42EA6" w:rsidP="00B42EA6">
      <w:pPr>
        <w:tabs>
          <w:tab w:val="left" w:pos="1276"/>
        </w:tabs>
        <w:ind w:firstLine="709"/>
        <w:jc w:val="both"/>
        <w:rPr>
          <w:sz w:val="20"/>
          <w:szCs w:val="20"/>
        </w:rPr>
      </w:pPr>
      <w:r w:rsidRPr="00463ECD">
        <w:rPr>
          <w:sz w:val="20"/>
          <w:szCs w:val="20"/>
        </w:rPr>
        <w:t>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Каратузского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сельсовета</w:t>
      </w:r>
      <w:r w:rsidRPr="00463ECD">
        <w:rPr>
          <w:i/>
          <w:sz w:val="20"/>
          <w:szCs w:val="20"/>
        </w:rPr>
        <w:t>,</w:t>
      </w:r>
      <w:r w:rsidRPr="00463ECD">
        <w:rPr>
          <w:sz w:val="20"/>
          <w:szCs w:val="20"/>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2EA6" w:rsidRPr="00463ECD" w:rsidRDefault="00B42EA6" w:rsidP="00B42EA6">
      <w:pPr>
        <w:tabs>
          <w:tab w:val="left" w:pos="1276"/>
        </w:tabs>
        <w:ind w:firstLine="709"/>
        <w:jc w:val="both"/>
        <w:rPr>
          <w:sz w:val="20"/>
          <w:szCs w:val="20"/>
        </w:rPr>
      </w:pPr>
      <w:r w:rsidRPr="00463ECD">
        <w:rPr>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42EA6" w:rsidRPr="00463ECD" w:rsidRDefault="00B42EA6" w:rsidP="00B42EA6">
      <w:pPr>
        <w:tabs>
          <w:tab w:val="left" w:pos="1276"/>
        </w:tabs>
        <w:ind w:firstLine="709"/>
        <w:jc w:val="both"/>
        <w:rPr>
          <w:sz w:val="20"/>
          <w:szCs w:val="20"/>
        </w:rPr>
      </w:pPr>
      <w:r w:rsidRPr="00463ECD">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42EA6" w:rsidRPr="00463ECD" w:rsidRDefault="00B42EA6" w:rsidP="00B42EA6">
      <w:pPr>
        <w:tabs>
          <w:tab w:val="left" w:pos="1276"/>
        </w:tabs>
        <w:ind w:firstLine="709"/>
        <w:jc w:val="both"/>
        <w:rPr>
          <w:sz w:val="20"/>
          <w:szCs w:val="20"/>
        </w:rPr>
      </w:pPr>
      <w:r w:rsidRPr="00463ECD">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42EA6" w:rsidRPr="00463ECD" w:rsidRDefault="00B42EA6" w:rsidP="00B42EA6">
      <w:pPr>
        <w:tabs>
          <w:tab w:val="left" w:pos="1276"/>
        </w:tabs>
        <w:ind w:firstLine="709"/>
        <w:jc w:val="both"/>
        <w:rPr>
          <w:sz w:val="20"/>
          <w:szCs w:val="20"/>
        </w:rPr>
      </w:pPr>
      <w:r w:rsidRPr="00463ECD">
        <w:rPr>
          <w:sz w:val="20"/>
          <w:szCs w:val="20"/>
        </w:rPr>
        <w:t>7. Местная администрация принимает решение об отказе в поддержке инициативного проекта в одном из следующих случаев:</w:t>
      </w:r>
    </w:p>
    <w:p w:rsidR="00B42EA6" w:rsidRPr="00463ECD" w:rsidRDefault="00B42EA6" w:rsidP="00B42EA6">
      <w:pPr>
        <w:tabs>
          <w:tab w:val="left" w:pos="1276"/>
        </w:tabs>
        <w:ind w:firstLine="709"/>
        <w:jc w:val="both"/>
        <w:rPr>
          <w:sz w:val="20"/>
          <w:szCs w:val="20"/>
        </w:rPr>
      </w:pPr>
      <w:r w:rsidRPr="00463ECD">
        <w:rPr>
          <w:sz w:val="20"/>
          <w:szCs w:val="20"/>
        </w:rPr>
        <w:t>1) несоблюдение установленного порядка внесения инициативного проекта и его рассмотрения;</w:t>
      </w:r>
    </w:p>
    <w:p w:rsidR="00B42EA6" w:rsidRPr="00463ECD" w:rsidRDefault="00B42EA6" w:rsidP="00B42EA6">
      <w:pPr>
        <w:tabs>
          <w:tab w:val="left" w:pos="1276"/>
        </w:tabs>
        <w:ind w:firstLine="709"/>
        <w:jc w:val="both"/>
        <w:rPr>
          <w:sz w:val="20"/>
          <w:szCs w:val="20"/>
        </w:rPr>
      </w:pPr>
      <w:r w:rsidRPr="00463ECD">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Каратузского сельсовета</w:t>
      </w:r>
      <w:r w:rsidRPr="00463ECD">
        <w:rPr>
          <w:i/>
          <w:sz w:val="20"/>
          <w:szCs w:val="20"/>
        </w:rPr>
        <w:t>;</w:t>
      </w:r>
    </w:p>
    <w:p w:rsidR="00B42EA6" w:rsidRPr="00463ECD" w:rsidRDefault="00B42EA6" w:rsidP="00B42EA6">
      <w:pPr>
        <w:tabs>
          <w:tab w:val="left" w:pos="1276"/>
        </w:tabs>
        <w:ind w:firstLine="709"/>
        <w:jc w:val="both"/>
        <w:rPr>
          <w:sz w:val="20"/>
          <w:szCs w:val="20"/>
        </w:rPr>
      </w:pPr>
      <w:r w:rsidRPr="00463ECD">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B42EA6" w:rsidRPr="00463ECD" w:rsidRDefault="00B42EA6" w:rsidP="00B42EA6">
      <w:pPr>
        <w:tabs>
          <w:tab w:val="left" w:pos="1276"/>
        </w:tabs>
        <w:ind w:firstLine="709"/>
        <w:jc w:val="both"/>
        <w:rPr>
          <w:sz w:val="20"/>
          <w:szCs w:val="20"/>
        </w:rPr>
      </w:pPr>
      <w:r w:rsidRPr="00463ECD">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42EA6" w:rsidRPr="00463ECD" w:rsidRDefault="00B42EA6" w:rsidP="00B42EA6">
      <w:pPr>
        <w:tabs>
          <w:tab w:val="left" w:pos="1276"/>
        </w:tabs>
        <w:ind w:firstLine="709"/>
        <w:jc w:val="both"/>
        <w:rPr>
          <w:sz w:val="20"/>
          <w:szCs w:val="20"/>
        </w:rPr>
      </w:pPr>
      <w:r w:rsidRPr="00463ECD">
        <w:rPr>
          <w:sz w:val="20"/>
          <w:szCs w:val="20"/>
        </w:rPr>
        <w:t>5) наличие возможности решения описанной в инициативном проекте проблемы более эффективным способом;</w:t>
      </w:r>
    </w:p>
    <w:p w:rsidR="00B42EA6" w:rsidRPr="00463ECD" w:rsidRDefault="00B42EA6" w:rsidP="00B42EA6">
      <w:pPr>
        <w:tabs>
          <w:tab w:val="left" w:pos="1276"/>
        </w:tabs>
        <w:ind w:firstLine="709"/>
        <w:jc w:val="both"/>
        <w:rPr>
          <w:sz w:val="20"/>
          <w:szCs w:val="20"/>
        </w:rPr>
      </w:pPr>
      <w:r w:rsidRPr="00463ECD">
        <w:rPr>
          <w:sz w:val="20"/>
          <w:szCs w:val="20"/>
        </w:rPr>
        <w:t>6) признание инициативного проекта не прошедшим конкурсный отбор.</w:t>
      </w:r>
    </w:p>
    <w:p w:rsidR="00B42EA6" w:rsidRPr="00463ECD" w:rsidRDefault="00B42EA6" w:rsidP="00B42EA6">
      <w:pPr>
        <w:tabs>
          <w:tab w:val="left" w:pos="1276"/>
        </w:tabs>
        <w:ind w:firstLine="709"/>
        <w:jc w:val="both"/>
        <w:rPr>
          <w:sz w:val="20"/>
          <w:szCs w:val="20"/>
        </w:rPr>
      </w:pPr>
      <w:r w:rsidRPr="00463ECD">
        <w:rPr>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2EA6" w:rsidRPr="00463ECD" w:rsidRDefault="00B42EA6" w:rsidP="00B42EA6">
      <w:pPr>
        <w:tabs>
          <w:tab w:val="left" w:pos="1276"/>
        </w:tabs>
        <w:ind w:firstLine="709"/>
        <w:jc w:val="both"/>
        <w:rPr>
          <w:sz w:val="20"/>
          <w:szCs w:val="20"/>
        </w:rPr>
      </w:pPr>
      <w:r w:rsidRPr="00463ECD">
        <w:rPr>
          <w:sz w:val="20"/>
          <w:szCs w:val="20"/>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Каратузским сельским Советом депутатов</w:t>
      </w:r>
      <w:r w:rsidRPr="00463ECD">
        <w:rPr>
          <w:i/>
          <w:sz w:val="20"/>
          <w:szCs w:val="20"/>
        </w:rPr>
        <w:t>.</w:t>
      </w:r>
    </w:p>
    <w:p w:rsidR="00B42EA6" w:rsidRPr="00463ECD" w:rsidRDefault="00B42EA6" w:rsidP="00B42EA6">
      <w:pPr>
        <w:tabs>
          <w:tab w:val="left" w:pos="1276"/>
        </w:tabs>
        <w:ind w:firstLine="709"/>
        <w:jc w:val="both"/>
        <w:rPr>
          <w:sz w:val="20"/>
          <w:szCs w:val="20"/>
        </w:rPr>
      </w:pPr>
      <w:r w:rsidRPr="00463ECD">
        <w:rPr>
          <w:sz w:val="20"/>
          <w:szCs w:val="20"/>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B42EA6" w:rsidRPr="00463ECD" w:rsidRDefault="00B42EA6" w:rsidP="00B42EA6">
      <w:pPr>
        <w:tabs>
          <w:tab w:val="left" w:pos="1276"/>
        </w:tabs>
        <w:ind w:firstLine="709"/>
        <w:jc w:val="both"/>
        <w:rPr>
          <w:sz w:val="20"/>
          <w:szCs w:val="20"/>
        </w:rPr>
      </w:pPr>
      <w:r w:rsidRPr="00463ECD">
        <w:rPr>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42EA6" w:rsidRPr="00463ECD" w:rsidRDefault="00B42EA6" w:rsidP="00B42EA6">
      <w:pPr>
        <w:tabs>
          <w:tab w:val="left" w:pos="1276"/>
        </w:tabs>
        <w:ind w:firstLine="709"/>
        <w:jc w:val="both"/>
        <w:rPr>
          <w:sz w:val="20"/>
          <w:szCs w:val="20"/>
        </w:rPr>
      </w:pPr>
      <w:r w:rsidRPr="00463ECD">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2EA6" w:rsidRPr="00463ECD" w:rsidRDefault="00B42EA6" w:rsidP="00B42EA6">
      <w:pPr>
        <w:tabs>
          <w:tab w:val="left" w:pos="1276"/>
        </w:tabs>
        <w:ind w:firstLine="709"/>
        <w:jc w:val="both"/>
        <w:rPr>
          <w:sz w:val="20"/>
          <w:szCs w:val="20"/>
        </w:rPr>
      </w:pPr>
      <w:r w:rsidRPr="00463ECD">
        <w:rPr>
          <w:sz w:val="20"/>
          <w:szCs w:val="20"/>
        </w:rPr>
        <w:t>13. Инициаторы проекта, другие граждане, проживающие на территории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42EA6" w:rsidRPr="00463ECD" w:rsidRDefault="00B42EA6" w:rsidP="00B42EA6">
      <w:pPr>
        <w:tabs>
          <w:tab w:val="left" w:pos="1276"/>
        </w:tabs>
        <w:ind w:firstLine="709"/>
        <w:jc w:val="both"/>
        <w:rPr>
          <w:sz w:val="20"/>
          <w:szCs w:val="20"/>
        </w:rPr>
      </w:pPr>
      <w:r w:rsidRPr="00463ECD">
        <w:rPr>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Каратузского сельсовета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Каратузского сельсовета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2EA6" w:rsidRPr="00463ECD" w:rsidRDefault="00B42EA6" w:rsidP="00B42EA6">
      <w:pPr>
        <w:tabs>
          <w:tab w:val="left" w:pos="1276"/>
        </w:tabs>
        <w:ind w:firstLine="709"/>
        <w:jc w:val="both"/>
        <w:rPr>
          <w:sz w:val="20"/>
          <w:szCs w:val="20"/>
        </w:rPr>
      </w:pPr>
      <w:r w:rsidRPr="00463ECD">
        <w:rPr>
          <w:b/>
          <w:bCs/>
          <w:sz w:val="20"/>
          <w:szCs w:val="20"/>
        </w:rPr>
        <w:t>1.5. главу 7</w:t>
      </w:r>
      <w:r w:rsidRPr="00463ECD">
        <w:rPr>
          <w:b/>
          <w:sz w:val="20"/>
          <w:szCs w:val="20"/>
        </w:rPr>
        <w:t xml:space="preserve"> дополнить статьей 49.1 следующего содержания:</w:t>
      </w:r>
    </w:p>
    <w:p w:rsidR="00B42EA6" w:rsidRPr="00463ECD" w:rsidRDefault="00B42EA6" w:rsidP="00B42EA6">
      <w:pPr>
        <w:tabs>
          <w:tab w:val="left" w:pos="1276"/>
        </w:tabs>
        <w:ind w:firstLine="709"/>
        <w:jc w:val="both"/>
        <w:rPr>
          <w:b/>
          <w:bCs/>
          <w:sz w:val="20"/>
          <w:szCs w:val="20"/>
        </w:rPr>
      </w:pPr>
      <w:r w:rsidRPr="00463ECD">
        <w:rPr>
          <w:bCs/>
          <w:sz w:val="20"/>
          <w:szCs w:val="20"/>
        </w:rPr>
        <w:t>«</w:t>
      </w:r>
      <w:r w:rsidRPr="00463ECD">
        <w:rPr>
          <w:b/>
          <w:bCs/>
          <w:sz w:val="20"/>
          <w:szCs w:val="20"/>
        </w:rPr>
        <w:t>Статья 49</w:t>
      </w:r>
      <w:r w:rsidRPr="00463ECD">
        <w:rPr>
          <w:b/>
          <w:bCs/>
          <w:i/>
          <w:sz w:val="20"/>
          <w:szCs w:val="20"/>
        </w:rPr>
        <w:t>.1.</w:t>
      </w:r>
      <w:r w:rsidRPr="00463ECD">
        <w:rPr>
          <w:b/>
          <w:bCs/>
          <w:sz w:val="20"/>
          <w:szCs w:val="20"/>
        </w:rPr>
        <w:t xml:space="preserve"> Финансовое и иное обеспечение реализации инициативных проектов</w:t>
      </w:r>
    </w:p>
    <w:p w:rsidR="00B42EA6" w:rsidRPr="00463ECD" w:rsidRDefault="00B42EA6" w:rsidP="00B42EA6">
      <w:pPr>
        <w:tabs>
          <w:tab w:val="left" w:pos="1276"/>
        </w:tabs>
        <w:ind w:firstLine="709"/>
        <w:jc w:val="both"/>
        <w:rPr>
          <w:sz w:val="20"/>
          <w:szCs w:val="20"/>
        </w:rPr>
      </w:pPr>
      <w:r w:rsidRPr="00463ECD">
        <w:rPr>
          <w:sz w:val="20"/>
          <w:szCs w:val="20"/>
        </w:rPr>
        <w:t>1. Источником финансового обеспечения реализации инициативных проектов, предусмотренных статьей 37.8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42EA6" w:rsidRPr="00463ECD" w:rsidRDefault="00B42EA6" w:rsidP="00B42EA6">
      <w:pPr>
        <w:tabs>
          <w:tab w:val="left" w:pos="1276"/>
        </w:tabs>
        <w:ind w:firstLine="709"/>
        <w:jc w:val="both"/>
        <w:rPr>
          <w:sz w:val="20"/>
          <w:szCs w:val="20"/>
        </w:rPr>
      </w:pPr>
      <w:r w:rsidRPr="00463ECD">
        <w:rPr>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463ECD">
          <w:rPr>
            <w:rStyle w:val="a9"/>
            <w:sz w:val="20"/>
            <w:szCs w:val="20"/>
          </w:rPr>
          <w:t>кодексом</w:t>
        </w:r>
      </w:hyperlink>
      <w:r w:rsidRPr="00463ECD">
        <w:rPr>
          <w:sz w:val="20"/>
          <w:szCs w:val="20"/>
        </w:rPr>
        <w:t xml:space="preserve"> Российской Федерации в местный бюджет в целях реализации конкретных инициативных проектов.</w:t>
      </w:r>
    </w:p>
    <w:p w:rsidR="00B42EA6" w:rsidRPr="00463ECD" w:rsidRDefault="00B42EA6" w:rsidP="00B42EA6">
      <w:pPr>
        <w:tabs>
          <w:tab w:val="left" w:pos="1276"/>
        </w:tabs>
        <w:ind w:firstLine="709"/>
        <w:jc w:val="both"/>
        <w:rPr>
          <w:sz w:val="20"/>
          <w:szCs w:val="20"/>
        </w:rPr>
      </w:pPr>
      <w:r w:rsidRPr="00463ECD">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2EA6" w:rsidRPr="00463ECD" w:rsidRDefault="00B42EA6" w:rsidP="00B42EA6">
      <w:pPr>
        <w:tabs>
          <w:tab w:val="left" w:pos="1276"/>
        </w:tabs>
        <w:ind w:firstLine="709"/>
        <w:jc w:val="both"/>
        <w:rPr>
          <w:sz w:val="20"/>
          <w:szCs w:val="20"/>
        </w:rPr>
      </w:pPr>
      <w:r w:rsidRPr="00463E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42EA6" w:rsidRPr="00463ECD" w:rsidRDefault="00B42EA6" w:rsidP="00B42EA6">
      <w:pPr>
        <w:tabs>
          <w:tab w:val="left" w:pos="1276"/>
        </w:tabs>
        <w:ind w:firstLine="709"/>
        <w:jc w:val="both"/>
        <w:rPr>
          <w:sz w:val="20"/>
          <w:szCs w:val="20"/>
        </w:rPr>
      </w:pPr>
      <w:r w:rsidRPr="00463ECD">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2EA6" w:rsidRPr="00463ECD" w:rsidRDefault="00B42EA6" w:rsidP="00B42EA6">
      <w:pPr>
        <w:tabs>
          <w:tab w:val="left" w:pos="1276"/>
        </w:tabs>
        <w:ind w:firstLine="709"/>
        <w:jc w:val="both"/>
        <w:rPr>
          <w:b/>
          <w:sz w:val="20"/>
          <w:szCs w:val="20"/>
        </w:rPr>
      </w:pPr>
      <w:r w:rsidRPr="00463ECD">
        <w:rPr>
          <w:b/>
          <w:sz w:val="20"/>
          <w:szCs w:val="20"/>
        </w:rPr>
        <w:t>1.6. Пункт 2 статьи 50 исключить.</w:t>
      </w:r>
    </w:p>
    <w:p w:rsidR="00B42EA6" w:rsidRPr="00463ECD" w:rsidRDefault="00B42EA6" w:rsidP="00B42EA6">
      <w:pPr>
        <w:tabs>
          <w:tab w:val="left" w:pos="1276"/>
        </w:tabs>
        <w:ind w:firstLine="709"/>
        <w:jc w:val="both"/>
        <w:rPr>
          <w:b/>
          <w:sz w:val="20"/>
          <w:szCs w:val="20"/>
        </w:rPr>
      </w:pPr>
      <w:r w:rsidRPr="00463ECD">
        <w:rPr>
          <w:b/>
          <w:sz w:val="20"/>
          <w:szCs w:val="20"/>
        </w:rPr>
        <w:t>1.7. Абзац 2 пункта 1 статьи 59 изложить в новой редакции:</w:t>
      </w:r>
    </w:p>
    <w:p w:rsidR="00B42EA6" w:rsidRPr="00463ECD" w:rsidRDefault="00B42EA6" w:rsidP="00B42EA6">
      <w:pPr>
        <w:tabs>
          <w:tab w:val="left" w:pos="1276"/>
        </w:tabs>
        <w:ind w:firstLine="709"/>
        <w:jc w:val="both"/>
        <w:rPr>
          <w:sz w:val="20"/>
          <w:szCs w:val="20"/>
        </w:rPr>
      </w:pPr>
      <w:r w:rsidRPr="00463ECD">
        <w:rPr>
          <w:sz w:val="20"/>
          <w:szCs w:val="20"/>
        </w:rPr>
        <w:t>«Глава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Красноярского края, предусмотренного </w:t>
      </w:r>
      <w:hyperlink r:id="rId16" w:anchor="/document/77691330/entry/46" w:history="1">
        <w:r w:rsidRPr="00463ECD">
          <w:rPr>
            <w:rStyle w:val="a9"/>
            <w:sz w:val="20"/>
            <w:szCs w:val="20"/>
          </w:rPr>
          <w:t>частью 6 статьи 4</w:t>
        </w:r>
      </w:hyperlink>
      <w:r w:rsidRPr="00463ECD">
        <w:rPr>
          <w:sz w:val="20"/>
          <w:szCs w:val="20"/>
        </w:rPr>
        <w:t> Федерального закона от 21 июля 2005 года №97-ФЗ «О государственной регистрации уставов муниципальных образований».</w:t>
      </w:r>
    </w:p>
    <w:p w:rsidR="00B42EA6" w:rsidRPr="00463ECD" w:rsidRDefault="00B42EA6" w:rsidP="00B42EA6">
      <w:pPr>
        <w:tabs>
          <w:tab w:val="left" w:pos="1276"/>
        </w:tabs>
        <w:ind w:firstLine="709"/>
        <w:jc w:val="both"/>
        <w:rPr>
          <w:b/>
          <w:sz w:val="20"/>
          <w:szCs w:val="20"/>
        </w:rPr>
      </w:pPr>
      <w:r w:rsidRPr="00463ECD">
        <w:rPr>
          <w:b/>
          <w:sz w:val="20"/>
          <w:szCs w:val="20"/>
        </w:rPr>
        <w:t>1.8. Пункт 5 статьи 59 изложить в новой редакции:</w:t>
      </w:r>
    </w:p>
    <w:p w:rsidR="00B42EA6" w:rsidRPr="00463ECD" w:rsidRDefault="00B42EA6" w:rsidP="00B42EA6">
      <w:pPr>
        <w:tabs>
          <w:tab w:val="left" w:pos="1276"/>
        </w:tabs>
        <w:ind w:firstLine="709"/>
        <w:jc w:val="both"/>
        <w:rPr>
          <w:sz w:val="20"/>
          <w:szCs w:val="20"/>
        </w:rPr>
      </w:pPr>
      <w:r w:rsidRPr="00463ECD">
        <w:rPr>
          <w:sz w:val="20"/>
          <w:szCs w:val="20"/>
        </w:rPr>
        <w:t>«5. Действие подпункта 1.20 пункта 1 статьи 7 Устава в редакции Решения от 02.03.2020г. №28-206 приостановлено до 01.01.2022г. в соответствии с Законом Красноярского края от 11 февраля 2021 г.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B42EA6" w:rsidRPr="00463ECD" w:rsidRDefault="00B42EA6" w:rsidP="00B42EA6">
      <w:pPr>
        <w:tabs>
          <w:tab w:val="left" w:pos="1276"/>
        </w:tabs>
        <w:ind w:firstLine="709"/>
        <w:jc w:val="both"/>
        <w:rPr>
          <w:sz w:val="20"/>
          <w:szCs w:val="20"/>
        </w:rPr>
      </w:pPr>
      <w:r w:rsidRPr="00463ECD">
        <w:rPr>
          <w:sz w:val="20"/>
          <w:szCs w:val="20"/>
        </w:rPr>
        <w:t>2. Контроль за исполнением Решения возложить на постоянную депутатскую комиссию по законности и социальной политике.</w:t>
      </w:r>
    </w:p>
    <w:p w:rsidR="00B42EA6" w:rsidRPr="00463ECD" w:rsidRDefault="00B42EA6" w:rsidP="00B42EA6">
      <w:pPr>
        <w:tabs>
          <w:tab w:val="left" w:pos="1276"/>
        </w:tabs>
        <w:autoSpaceDE w:val="0"/>
        <w:autoSpaceDN w:val="0"/>
        <w:adjustRightInd w:val="0"/>
        <w:ind w:firstLine="709"/>
        <w:jc w:val="both"/>
        <w:rPr>
          <w:rFonts w:eastAsiaTheme="minorHAnsi"/>
          <w:sz w:val="20"/>
          <w:szCs w:val="20"/>
          <w:lang w:eastAsia="en-US"/>
        </w:rPr>
      </w:pPr>
      <w:r w:rsidRPr="00463ECD">
        <w:rPr>
          <w:rFonts w:eastAsiaTheme="minorHAnsi"/>
          <w:sz w:val="20"/>
          <w:szCs w:val="20"/>
          <w:lang w:eastAsia="en-US"/>
        </w:rPr>
        <w:t>3.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B42EA6" w:rsidRPr="00463ECD" w:rsidRDefault="00B42EA6" w:rsidP="00B42EA6">
      <w:pPr>
        <w:tabs>
          <w:tab w:val="left" w:pos="1276"/>
        </w:tabs>
        <w:autoSpaceDE w:val="0"/>
        <w:autoSpaceDN w:val="0"/>
        <w:adjustRightInd w:val="0"/>
        <w:ind w:firstLine="709"/>
        <w:jc w:val="both"/>
        <w:rPr>
          <w:rFonts w:eastAsiaTheme="minorHAnsi"/>
          <w:sz w:val="20"/>
          <w:szCs w:val="20"/>
          <w:lang w:eastAsia="en-US"/>
        </w:rPr>
      </w:pPr>
      <w:r w:rsidRPr="00463ECD">
        <w:rPr>
          <w:rFonts w:eastAsiaTheme="minorHAnsi"/>
          <w:sz w:val="20"/>
          <w:szCs w:val="20"/>
          <w:lang w:eastAsia="en-US"/>
        </w:rPr>
        <w:lastRenderedPageBreak/>
        <w:t>Пункты 1.6 настоящего решения вступает в силу после государственной регистрации и официального опубликования, но не ранее 07 июня 2021 года.</w:t>
      </w:r>
    </w:p>
    <w:p w:rsidR="00B42EA6" w:rsidRPr="00463ECD" w:rsidRDefault="00B42EA6" w:rsidP="00B42EA6">
      <w:pPr>
        <w:tabs>
          <w:tab w:val="left" w:pos="1276"/>
        </w:tabs>
        <w:autoSpaceDE w:val="0"/>
        <w:autoSpaceDN w:val="0"/>
        <w:adjustRightInd w:val="0"/>
        <w:ind w:firstLine="709"/>
        <w:jc w:val="both"/>
        <w:rPr>
          <w:rFonts w:eastAsiaTheme="minorHAnsi"/>
          <w:sz w:val="20"/>
          <w:szCs w:val="20"/>
          <w:lang w:eastAsia="en-US"/>
        </w:rPr>
      </w:pPr>
      <w:r w:rsidRPr="00463ECD">
        <w:rPr>
          <w:rFonts w:eastAsiaTheme="minorHAnsi"/>
          <w:sz w:val="20"/>
          <w:szCs w:val="20"/>
          <w:lang w:eastAsia="en-US"/>
        </w:rPr>
        <w:t xml:space="preserve">4. 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B42EA6" w:rsidRPr="00463ECD" w:rsidRDefault="00B42EA6" w:rsidP="00B42EA6">
      <w:pPr>
        <w:tabs>
          <w:tab w:val="left" w:pos="1276"/>
        </w:tabs>
        <w:autoSpaceDE w:val="0"/>
        <w:autoSpaceDN w:val="0"/>
        <w:adjustRightInd w:val="0"/>
        <w:ind w:firstLine="709"/>
        <w:jc w:val="both"/>
        <w:rPr>
          <w:rFonts w:eastAsiaTheme="minorHAnsi"/>
          <w:sz w:val="20"/>
          <w:szCs w:val="20"/>
          <w:lang w:eastAsia="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2EA6" w:rsidRPr="00463ECD" w:rsidTr="00B42EA6">
        <w:trPr>
          <w:jc w:val="center"/>
        </w:trPr>
        <w:tc>
          <w:tcPr>
            <w:tcW w:w="4785" w:type="dxa"/>
          </w:tcPr>
          <w:p w:rsidR="00B42EA6" w:rsidRPr="00463ECD" w:rsidRDefault="00B42EA6" w:rsidP="00BB63C6">
            <w:pPr>
              <w:tabs>
                <w:tab w:val="num" w:pos="567"/>
              </w:tabs>
              <w:ind w:right="-1"/>
              <w:rPr>
                <w:sz w:val="20"/>
                <w:szCs w:val="20"/>
              </w:rPr>
            </w:pPr>
            <w:r w:rsidRPr="00463ECD">
              <w:rPr>
                <w:sz w:val="20"/>
                <w:szCs w:val="20"/>
              </w:rPr>
              <w:t xml:space="preserve">Председатель Каратузского </w:t>
            </w:r>
          </w:p>
          <w:p w:rsidR="00B42EA6" w:rsidRPr="00463ECD" w:rsidRDefault="00B42EA6" w:rsidP="00BB63C6">
            <w:pPr>
              <w:tabs>
                <w:tab w:val="left" w:pos="1276"/>
              </w:tabs>
              <w:autoSpaceDE w:val="0"/>
              <w:autoSpaceDN w:val="0"/>
              <w:adjustRightInd w:val="0"/>
              <w:jc w:val="both"/>
              <w:rPr>
                <w:rFonts w:eastAsiaTheme="minorHAnsi"/>
                <w:sz w:val="20"/>
                <w:szCs w:val="20"/>
                <w:lang w:eastAsia="en-US"/>
              </w:rPr>
            </w:pPr>
            <w:r w:rsidRPr="00463ECD">
              <w:rPr>
                <w:sz w:val="20"/>
                <w:szCs w:val="20"/>
              </w:rPr>
              <w:t>сельского Совета депутатов</w:t>
            </w:r>
          </w:p>
        </w:tc>
        <w:tc>
          <w:tcPr>
            <w:tcW w:w="4786" w:type="dxa"/>
          </w:tcPr>
          <w:p w:rsidR="00B42EA6" w:rsidRPr="00463ECD" w:rsidRDefault="00B42EA6" w:rsidP="00BB63C6">
            <w:pPr>
              <w:tabs>
                <w:tab w:val="left" w:pos="1276"/>
              </w:tabs>
              <w:autoSpaceDE w:val="0"/>
              <w:autoSpaceDN w:val="0"/>
              <w:adjustRightInd w:val="0"/>
              <w:jc w:val="both"/>
              <w:rPr>
                <w:sz w:val="20"/>
                <w:szCs w:val="20"/>
              </w:rPr>
            </w:pPr>
          </w:p>
          <w:p w:rsidR="00B42EA6" w:rsidRPr="00463ECD" w:rsidRDefault="00B42EA6" w:rsidP="00BB63C6">
            <w:pPr>
              <w:tabs>
                <w:tab w:val="left" w:pos="1276"/>
              </w:tabs>
              <w:autoSpaceDE w:val="0"/>
              <w:autoSpaceDN w:val="0"/>
              <w:adjustRightInd w:val="0"/>
              <w:jc w:val="right"/>
              <w:rPr>
                <w:rFonts w:eastAsiaTheme="minorHAnsi"/>
                <w:sz w:val="20"/>
                <w:szCs w:val="20"/>
                <w:lang w:eastAsia="en-US"/>
              </w:rPr>
            </w:pPr>
            <w:proofErr w:type="spellStart"/>
            <w:r w:rsidRPr="00463ECD">
              <w:rPr>
                <w:sz w:val="20"/>
                <w:szCs w:val="20"/>
              </w:rPr>
              <w:t>О.В.Федосеева</w:t>
            </w:r>
            <w:proofErr w:type="spellEnd"/>
          </w:p>
        </w:tc>
      </w:tr>
      <w:tr w:rsidR="00B42EA6" w:rsidRPr="00463ECD" w:rsidTr="00B42EA6">
        <w:trPr>
          <w:jc w:val="center"/>
        </w:trPr>
        <w:tc>
          <w:tcPr>
            <w:tcW w:w="4785" w:type="dxa"/>
          </w:tcPr>
          <w:p w:rsidR="00B42EA6" w:rsidRPr="00463ECD" w:rsidRDefault="00B42EA6" w:rsidP="00BB63C6">
            <w:pPr>
              <w:tabs>
                <w:tab w:val="left" w:pos="1276"/>
              </w:tabs>
              <w:autoSpaceDE w:val="0"/>
              <w:autoSpaceDN w:val="0"/>
              <w:adjustRightInd w:val="0"/>
              <w:jc w:val="both"/>
              <w:rPr>
                <w:rFonts w:eastAsiaTheme="minorHAnsi"/>
                <w:sz w:val="20"/>
                <w:szCs w:val="20"/>
                <w:lang w:eastAsia="en-US"/>
              </w:rPr>
            </w:pPr>
            <w:r w:rsidRPr="00463ECD">
              <w:rPr>
                <w:sz w:val="20"/>
                <w:szCs w:val="20"/>
              </w:rPr>
              <w:t>Глава Каратузского сельсовета</w:t>
            </w:r>
          </w:p>
        </w:tc>
        <w:tc>
          <w:tcPr>
            <w:tcW w:w="4786" w:type="dxa"/>
          </w:tcPr>
          <w:p w:rsidR="00B42EA6" w:rsidRPr="00463ECD" w:rsidRDefault="00B42EA6" w:rsidP="00BB63C6">
            <w:pPr>
              <w:tabs>
                <w:tab w:val="left" w:pos="1276"/>
              </w:tabs>
              <w:autoSpaceDE w:val="0"/>
              <w:autoSpaceDN w:val="0"/>
              <w:adjustRightInd w:val="0"/>
              <w:jc w:val="right"/>
              <w:rPr>
                <w:rFonts w:eastAsiaTheme="minorHAnsi"/>
                <w:sz w:val="20"/>
                <w:szCs w:val="20"/>
                <w:lang w:eastAsia="en-US"/>
              </w:rPr>
            </w:pPr>
            <w:proofErr w:type="spellStart"/>
            <w:r w:rsidRPr="00463ECD">
              <w:rPr>
                <w:sz w:val="20"/>
                <w:szCs w:val="20"/>
              </w:rPr>
              <w:t>А.А.Саар</w:t>
            </w:r>
            <w:proofErr w:type="spellEnd"/>
          </w:p>
        </w:tc>
      </w:tr>
    </w:tbl>
    <w:p w:rsidR="00B42EA6" w:rsidRPr="00463ECD" w:rsidRDefault="00B42EA6" w:rsidP="00B42EA6">
      <w:pPr>
        <w:tabs>
          <w:tab w:val="left" w:pos="1276"/>
        </w:tabs>
        <w:autoSpaceDE w:val="0"/>
        <w:autoSpaceDN w:val="0"/>
        <w:adjustRightInd w:val="0"/>
        <w:ind w:firstLine="709"/>
        <w:jc w:val="both"/>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6950A1" w:rsidRDefault="006950A1" w:rsidP="007D34D1">
      <w:pPr>
        <w:rPr>
          <w:sz w:val="20"/>
          <w:szCs w:val="20"/>
        </w:rPr>
      </w:pPr>
    </w:p>
    <w:p w:rsidR="006950A1" w:rsidRDefault="006950A1" w:rsidP="007D34D1">
      <w:pPr>
        <w:rPr>
          <w:sz w:val="20"/>
          <w:szCs w:val="20"/>
        </w:rPr>
      </w:pPr>
    </w:p>
    <w:p w:rsidR="006950A1" w:rsidRPr="00A0460D" w:rsidRDefault="006950A1" w:rsidP="00A0608D">
      <w:pPr>
        <w:jc w:val="center"/>
        <w:rPr>
          <w:sz w:val="20"/>
          <w:szCs w:val="20"/>
        </w:rPr>
      </w:pPr>
      <w:r w:rsidRPr="00A0460D">
        <w:rPr>
          <w:sz w:val="20"/>
          <w:szCs w:val="20"/>
        </w:rPr>
        <w:t xml:space="preserve">КАРАТУЗСКИЙ СЕЛЬСКИЙ СОВЕТ ДЕПУТАТОВ </w:t>
      </w:r>
    </w:p>
    <w:p w:rsidR="006950A1" w:rsidRPr="00A0460D" w:rsidRDefault="006950A1" w:rsidP="00A0608D">
      <w:pPr>
        <w:jc w:val="center"/>
        <w:rPr>
          <w:sz w:val="20"/>
          <w:szCs w:val="20"/>
        </w:rPr>
      </w:pPr>
      <w:r w:rsidRPr="00A0460D">
        <w:rPr>
          <w:sz w:val="20"/>
          <w:szCs w:val="20"/>
        </w:rPr>
        <w:t>РЕШЕНИЕ</w:t>
      </w:r>
    </w:p>
    <w:p w:rsidR="006950A1" w:rsidRPr="00A0460D" w:rsidRDefault="006950A1" w:rsidP="00A0608D">
      <w:pP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950A1" w:rsidRPr="00A0460D" w:rsidTr="00A0608D">
        <w:trPr>
          <w:jc w:val="center"/>
        </w:trPr>
        <w:tc>
          <w:tcPr>
            <w:tcW w:w="3190" w:type="dxa"/>
          </w:tcPr>
          <w:p w:rsidR="006950A1" w:rsidRPr="00A0460D" w:rsidRDefault="006950A1" w:rsidP="00A0608D">
            <w:pPr>
              <w:rPr>
                <w:sz w:val="20"/>
                <w:szCs w:val="20"/>
              </w:rPr>
            </w:pPr>
            <w:r w:rsidRPr="00A0460D">
              <w:rPr>
                <w:sz w:val="20"/>
                <w:szCs w:val="20"/>
              </w:rPr>
              <w:t>25.08.2017г.</w:t>
            </w:r>
          </w:p>
        </w:tc>
        <w:tc>
          <w:tcPr>
            <w:tcW w:w="3190" w:type="dxa"/>
          </w:tcPr>
          <w:p w:rsidR="006950A1" w:rsidRPr="00A0460D" w:rsidRDefault="006950A1" w:rsidP="00A0608D">
            <w:pPr>
              <w:jc w:val="center"/>
              <w:rPr>
                <w:sz w:val="20"/>
                <w:szCs w:val="20"/>
              </w:rPr>
            </w:pPr>
            <w:proofErr w:type="spellStart"/>
            <w:r w:rsidRPr="00A0460D">
              <w:rPr>
                <w:sz w:val="20"/>
                <w:szCs w:val="20"/>
              </w:rPr>
              <w:t>с.Каратузское</w:t>
            </w:r>
            <w:proofErr w:type="spellEnd"/>
          </w:p>
        </w:tc>
        <w:tc>
          <w:tcPr>
            <w:tcW w:w="3191" w:type="dxa"/>
          </w:tcPr>
          <w:p w:rsidR="006950A1" w:rsidRPr="00A0460D" w:rsidRDefault="006950A1" w:rsidP="00A0608D">
            <w:pPr>
              <w:jc w:val="right"/>
              <w:rPr>
                <w:sz w:val="20"/>
                <w:szCs w:val="20"/>
              </w:rPr>
            </w:pPr>
            <w:r w:rsidRPr="00A0460D">
              <w:rPr>
                <w:sz w:val="20"/>
                <w:szCs w:val="20"/>
              </w:rPr>
              <w:t>№11-78</w:t>
            </w:r>
          </w:p>
        </w:tc>
      </w:tr>
    </w:tbl>
    <w:p w:rsidR="006950A1" w:rsidRPr="00A0460D" w:rsidRDefault="006950A1" w:rsidP="00A0608D">
      <w:pPr>
        <w:rPr>
          <w:bCs/>
          <w:sz w:val="20"/>
          <w:szCs w:val="20"/>
        </w:rPr>
      </w:pPr>
    </w:p>
    <w:p w:rsidR="006950A1" w:rsidRPr="00A0460D" w:rsidRDefault="006950A1" w:rsidP="00A0608D">
      <w:pPr>
        <w:ind w:right="2692"/>
        <w:rPr>
          <w:bCs/>
          <w:sz w:val="20"/>
          <w:szCs w:val="20"/>
        </w:rPr>
      </w:pPr>
      <w:r w:rsidRPr="00A0460D">
        <w:rPr>
          <w:bCs/>
          <w:sz w:val="20"/>
          <w:szCs w:val="20"/>
        </w:rPr>
        <w:t xml:space="preserve">О </w:t>
      </w:r>
      <w:r w:rsidRPr="00A0460D">
        <w:rPr>
          <w:sz w:val="20"/>
          <w:szCs w:val="20"/>
        </w:rPr>
        <w:t xml:space="preserve">Порядке учета предложений по проекту Устава, проекту решения о внесении изменений и дополнений в Устав </w:t>
      </w:r>
      <w:r w:rsidRPr="00A0460D">
        <w:rPr>
          <w:bCs/>
          <w:sz w:val="20"/>
          <w:szCs w:val="20"/>
        </w:rPr>
        <w:t xml:space="preserve">Каратузского сельсовета Каратузского района Красноярского края, порядке </w:t>
      </w:r>
      <w:r w:rsidRPr="00A0460D">
        <w:rPr>
          <w:sz w:val="20"/>
          <w:szCs w:val="20"/>
        </w:rPr>
        <w:t xml:space="preserve">участия граждан в его обсуждении </w:t>
      </w:r>
    </w:p>
    <w:p w:rsidR="006950A1" w:rsidRPr="00A0460D" w:rsidRDefault="006950A1" w:rsidP="00A0608D">
      <w:pPr>
        <w:rPr>
          <w:bCs/>
          <w:sz w:val="20"/>
          <w:szCs w:val="20"/>
        </w:rPr>
      </w:pPr>
    </w:p>
    <w:p w:rsidR="006950A1" w:rsidRPr="00A0460D" w:rsidRDefault="006950A1" w:rsidP="00A0608D">
      <w:pPr>
        <w:ind w:firstLine="708"/>
        <w:jc w:val="both"/>
        <w:rPr>
          <w:sz w:val="20"/>
          <w:szCs w:val="20"/>
        </w:rPr>
      </w:pPr>
      <w:r w:rsidRPr="00A0460D">
        <w:rPr>
          <w:bCs/>
          <w:sz w:val="20"/>
          <w:szCs w:val="20"/>
        </w:rPr>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A0460D">
        <w:rPr>
          <w:bCs/>
          <w:sz w:val="20"/>
          <w:szCs w:val="20"/>
        </w:rPr>
        <w:t>Каратузский</w:t>
      </w:r>
      <w:proofErr w:type="spellEnd"/>
      <w:r w:rsidRPr="00A0460D">
        <w:rPr>
          <w:bCs/>
          <w:sz w:val="20"/>
          <w:szCs w:val="20"/>
        </w:rPr>
        <w:t xml:space="preserve"> сельский Совет депутатов </w:t>
      </w:r>
      <w:r w:rsidRPr="00A0460D">
        <w:rPr>
          <w:sz w:val="20"/>
          <w:szCs w:val="20"/>
        </w:rPr>
        <w:t>РЕШИЛ:</w:t>
      </w:r>
    </w:p>
    <w:p w:rsidR="006950A1" w:rsidRPr="00A0460D" w:rsidRDefault="006950A1" w:rsidP="00A0608D">
      <w:pPr>
        <w:numPr>
          <w:ilvl w:val="0"/>
          <w:numId w:val="50"/>
        </w:numPr>
        <w:tabs>
          <w:tab w:val="left" w:pos="1134"/>
        </w:tabs>
        <w:ind w:left="0" w:firstLine="709"/>
        <w:jc w:val="both"/>
        <w:rPr>
          <w:bCs/>
          <w:sz w:val="20"/>
          <w:szCs w:val="20"/>
        </w:rPr>
      </w:pPr>
      <w:r w:rsidRPr="00A0460D">
        <w:rPr>
          <w:sz w:val="20"/>
          <w:szCs w:val="20"/>
        </w:rPr>
        <w:t xml:space="preserve">Принять </w:t>
      </w:r>
      <w:r w:rsidRPr="00A0460D">
        <w:rPr>
          <w:bCs/>
          <w:sz w:val="20"/>
          <w:szCs w:val="20"/>
        </w:rPr>
        <w:t>Порядок</w:t>
      </w:r>
      <w:r w:rsidRPr="00A0460D">
        <w:rPr>
          <w:sz w:val="20"/>
          <w:szCs w:val="20"/>
        </w:rPr>
        <w:t xml:space="preserve"> учета предложений по проекту Устава, проекту муниципального правового акта о внесении изменений и дополнений в Устав </w:t>
      </w:r>
      <w:r w:rsidRPr="00A0460D">
        <w:rPr>
          <w:bCs/>
          <w:sz w:val="20"/>
          <w:szCs w:val="20"/>
        </w:rPr>
        <w:t>Каратузского сельсовета Каратузского района Красноярского края</w:t>
      </w:r>
      <w:r w:rsidRPr="00A0460D">
        <w:rPr>
          <w:bCs/>
          <w:i/>
          <w:sz w:val="20"/>
          <w:szCs w:val="20"/>
        </w:rPr>
        <w:t>,</w:t>
      </w:r>
      <w:r w:rsidRPr="00A0460D">
        <w:rPr>
          <w:bCs/>
          <w:sz w:val="20"/>
          <w:szCs w:val="20"/>
        </w:rPr>
        <w:t xml:space="preserve"> порядок</w:t>
      </w:r>
      <w:r w:rsidRPr="00A0460D">
        <w:rPr>
          <w:sz w:val="20"/>
          <w:szCs w:val="20"/>
        </w:rPr>
        <w:t xml:space="preserve"> участия граждан в его обсуждении </w:t>
      </w:r>
      <w:r w:rsidRPr="00A0460D">
        <w:rPr>
          <w:bCs/>
          <w:sz w:val="20"/>
          <w:szCs w:val="20"/>
        </w:rPr>
        <w:t>согласно приложению 1.</w:t>
      </w:r>
    </w:p>
    <w:p w:rsidR="006950A1" w:rsidRPr="00A0460D" w:rsidRDefault="006950A1" w:rsidP="00A0608D">
      <w:pPr>
        <w:numPr>
          <w:ilvl w:val="0"/>
          <w:numId w:val="50"/>
        </w:numPr>
        <w:tabs>
          <w:tab w:val="left" w:pos="1134"/>
        </w:tabs>
        <w:autoSpaceDE w:val="0"/>
        <w:autoSpaceDN w:val="0"/>
        <w:adjustRightInd w:val="0"/>
        <w:ind w:left="0" w:firstLine="709"/>
        <w:jc w:val="both"/>
        <w:rPr>
          <w:sz w:val="20"/>
          <w:szCs w:val="20"/>
        </w:rPr>
      </w:pPr>
      <w:r w:rsidRPr="00A0460D">
        <w:rPr>
          <w:bCs/>
          <w:sz w:val="20"/>
          <w:szCs w:val="20"/>
        </w:rPr>
        <w:t>Признать утратившим силу решение Каратузского сельского Совета депутатов от 27.09.2010г. №5-34 «</w:t>
      </w:r>
      <w:r w:rsidRPr="00A0460D">
        <w:rPr>
          <w:sz w:val="20"/>
          <w:szCs w:val="20"/>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6950A1" w:rsidRPr="00A0460D" w:rsidRDefault="006950A1" w:rsidP="00A0608D">
      <w:pPr>
        <w:pStyle w:val="ConsNormal"/>
        <w:keepLines/>
        <w:ind w:firstLine="709"/>
        <w:jc w:val="both"/>
        <w:rPr>
          <w:rFonts w:ascii="Times New Roman" w:hAnsi="Times New Roman" w:cs="Times New Roman"/>
        </w:rPr>
      </w:pPr>
      <w:r w:rsidRPr="00A0460D">
        <w:rPr>
          <w:rFonts w:ascii="Times New Roman" w:hAnsi="Times New Roman" w:cs="Times New Roman"/>
        </w:rPr>
        <w:t>3. Контроль за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A0460D">
        <w:rPr>
          <w:rFonts w:ascii="Times New Roman" w:hAnsi="Times New Roman" w:cs="Times New Roman"/>
          <w:i/>
        </w:rPr>
        <w:t>.</w:t>
      </w:r>
    </w:p>
    <w:p w:rsidR="006950A1" w:rsidRPr="00A0460D" w:rsidRDefault="006950A1" w:rsidP="00A0608D">
      <w:pPr>
        <w:ind w:firstLine="709"/>
        <w:jc w:val="both"/>
        <w:rPr>
          <w:sz w:val="20"/>
          <w:szCs w:val="20"/>
        </w:rPr>
      </w:pPr>
      <w:r w:rsidRPr="00A0460D">
        <w:rPr>
          <w:sz w:val="20"/>
          <w:szCs w:val="20"/>
        </w:rPr>
        <w:t>4. Решение вступает в силу со дня, следующего за днем его официального опубликования в печатном издании «</w:t>
      </w:r>
      <w:proofErr w:type="spellStart"/>
      <w:r w:rsidRPr="00A0460D">
        <w:rPr>
          <w:sz w:val="20"/>
          <w:szCs w:val="20"/>
        </w:rPr>
        <w:t>Каратузский</w:t>
      </w:r>
      <w:proofErr w:type="spellEnd"/>
      <w:r w:rsidRPr="00A0460D">
        <w:rPr>
          <w:sz w:val="20"/>
          <w:szCs w:val="20"/>
        </w:rPr>
        <w:t xml:space="preserve"> Вестник».</w:t>
      </w:r>
    </w:p>
    <w:p w:rsidR="006950A1" w:rsidRPr="00A0460D" w:rsidRDefault="006950A1" w:rsidP="00A0608D">
      <w:pPr>
        <w:ind w:right="-1" w:firstLine="709"/>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50A1" w:rsidRPr="00A0460D" w:rsidTr="00A0608D">
        <w:trPr>
          <w:jc w:val="center"/>
        </w:trPr>
        <w:tc>
          <w:tcPr>
            <w:tcW w:w="4785" w:type="dxa"/>
          </w:tcPr>
          <w:p w:rsidR="006950A1" w:rsidRPr="00A0460D" w:rsidRDefault="006950A1" w:rsidP="00A0608D">
            <w:pPr>
              <w:ind w:right="-1"/>
              <w:jc w:val="both"/>
              <w:rPr>
                <w:sz w:val="20"/>
                <w:szCs w:val="20"/>
              </w:rPr>
            </w:pPr>
            <w:r w:rsidRPr="00A0460D">
              <w:rPr>
                <w:sz w:val="20"/>
                <w:szCs w:val="20"/>
              </w:rPr>
              <w:t>Председатель Совета депутатов</w:t>
            </w:r>
          </w:p>
        </w:tc>
        <w:tc>
          <w:tcPr>
            <w:tcW w:w="4786" w:type="dxa"/>
          </w:tcPr>
          <w:p w:rsidR="006950A1" w:rsidRPr="00A0460D" w:rsidRDefault="006950A1" w:rsidP="00A0608D">
            <w:pPr>
              <w:ind w:right="-1"/>
              <w:jc w:val="right"/>
              <w:rPr>
                <w:sz w:val="20"/>
                <w:szCs w:val="20"/>
              </w:rPr>
            </w:pPr>
            <w:proofErr w:type="spellStart"/>
            <w:r w:rsidRPr="00A0460D">
              <w:rPr>
                <w:sz w:val="20"/>
                <w:szCs w:val="20"/>
              </w:rPr>
              <w:t>О.В.Федосеева</w:t>
            </w:r>
            <w:proofErr w:type="spellEnd"/>
          </w:p>
        </w:tc>
      </w:tr>
      <w:tr w:rsidR="006950A1" w:rsidRPr="00A0460D" w:rsidTr="00A0608D">
        <w:trPr>
          <w:jc w:val="center"/>
        </w:trPr>
        <w:tc>
          <w:tcPr>
            <w:tcW w:w="4785" w:type="dxa"/>
          </w:tcPr>
          <w:p w:rsidR="006950A1" w:rsidRPr="00A0460D" w:rsidRDefault="006950A1" w:rsidP="00A0608D">
            <w:pPr>
              <w:ind w:right="-1"/>
              <w:jc w:val="both"/>
              <w:rPr>
                <w:sz w:val="20"/>
                <w:szCs w:val="20"/>
              </w:rPr>
            </w:pPr>
            <w:r w:rsidRPr="00A0460D">
              <w:rPr>
                <w:sz w:val="20"/>
                <w:szCs w:val="20"/>
              </w:rPr>
              <w:t>Глава Каратузского сельсовета</w:t>
            </w:r>
          </w:p>
        </w:tc>
        <w:tc>
          <w:tcPr>
            <w:tcW w:w="4786" w:type="dxa"/>
          </w:tcPr>
          <w:p w:rsidR="006950A1" w:rsidRPr="00A0460D" w:rsidRDefault="006950A1" w:rsidP="00A0608D">
            <w:pPr>
              <w:ind w:right="-1"/>
              <w:jc w:val="right"/>
              <w:rPr>
                <w:sz w:val="20"/>
                <w:szCs w:val="20"/>
              </w:rPr>
            </w:pPr>
            <w:proofErr w:type="spellStart"/>
            <w:r w:rsidRPr="00A0460D">
              <w:rPr>
                <w:sz w:val="20"/>
                <w:szCs w:val="20"/>
              </w:rPr>
              <w:t>А.А.Саар</w:t>
            </w:r>
            <w:proofErr w:type="spellEnd"/>
          </w:p>
        </w:tc>
      </w:tr>
    </w:tbl>
    <w:p w:rsidR="006950A1" w:rsidRPr="00A0460D" w:rsidRDefault="006950A1" w:rsidP="00A0608D">
      <w:pPr>
        <w:rPr>
          <w:sz w:val="20"/>
          <w:szCs w:val="20"/>
        </w:rPr>
      </w:pPr>
    </w:p>
    <w:p w:rsidR="006950A1" w:rsidRDefault="006950A1" w:rsidP="00A0608D">
      <w:pPr>
        <w:widowControl w:val="0"/>
        <w:ind w:left="6663"/>
        <w:rPr>
          <w:sz w:val="20"/>
          <w:szCs w:val="20"/>
        </w:rPr>
      </w:pPr>
    </w:p>
    <w:p w:rsidR="006950A1" w:rsidRDefault="006950A1" w:rsidP="00A0608D">
      <w:pPr>
        <w:widowControl w:val="0"/>
        <w:ind w:left="6663"/>
        <w:rPr>
          <w:sz w:val="20"/>
          <w:szCs w:val="20"/>
        </w:rPr>
      </w:pPr>
    </w:p>
    <w:p w:rsidR="006950A1" w:rsidRPr="00A0460D" w:rsidRDefault="006950A1" w:rsidP="00A0608D">
      <w:pPr>
        <w:widowControl w:val="0"/>
        <w:ind w:left="6663"/>
        <w:rPr>
          <w:sz w:val="20"/>
          <w:szCs w:val="20"/>
        </w:rPr>
      </w:pPr>
      <w:r w:rsidRPr="00A0460D">
        <w:rPr>
          <w:sz w:val="20"/>
          <w:szCs w:val="20"/>
        </w:rPr>
        <w:t xml:space="preserve">Приложение 1 </w:t>
      </w:r>
    </w:p>
    <w:p w:rsidR="006950A1" w:rsidRPr="00A0460D" w:rsidRDefault="006950A1" w:rsidP="00A0608D">
      <w:pPr>
        <w:widowControl w:val="0"/>
        <w:ind w:left="6663"/>
        <w:rPr>
          <w:i/>
          <w:sz w:val="20"/>
          <w:szCs w:val="20"/>
          <w:u w:val="single"/>
        </w:rPr>
      </w:pPr>
      <w:r w:rsidRPr="00A0460D">
        <w:rPr>
          <w:sz w:val="20"/>
          <w:szCs w:val="20"/>
        </w:rPr>
        <w:t xml:space="preserve">к Решению </w:t>
      </w:r>
    </w:p>
    <w:p w:rsidR="006950A1" w:rsidRPr="00A0460D" w:rsidRDefault="006950A1" w:rsidP="00A0608D">
      <w:pPr>
        <w:ind w:left="6663"/>
        <w:rPr>
          <w:sz w:val="20"/>
          <w:szCs w:val="20"/>
        </w:rPr>
      </w:pPr>
      <w:r w:rsidRPr="00A0460D">
        <w:rPr>
          <w:sz w:val="20"/>
          <w:szCs w:val="20"/>
        </w:rPr>
        <w:t>от 25.08.2017г. №11-78</w:t>
      </w:r>
    </w:p>
    <w:p w:rsidR="006950A1" w:rsidRPr="00A0460D" w:rsidRDefault="006950A1" w:rsidP="00A0608D">
      <w:pPr>
        <w:pStyle w:val="ConsPlusNormal"/>
        <w:ind w:firstLine="540"/>
        <w:jc w:val="both"/>
        <w:rPr>
          <w:rFonts w:ascii="Times New Roman" w:hAnsi="Times New Roman" w:cs="Times New Roman"/>
        </w:rPr>
      </w:pPr>
    </w:p>
    <w:p w:rsidR="006950A1" w:rsidRPr="00A0460D" w:rsidRDefault="006950A1" w:rsidP="00A0608D">
      <w:pPr>
        <w:jc w:val="center"/>
        <w:rPr>
          <w:b/>
          <w:sz w:val="20"/>
          <w:szCs w:val="20"/>
        </w:rPr>
      </w:pPr>
      <w:r w:rsidRPr="00A0460D">
        <w:rPr>
          <w:b/>
          <w:sz w:val="20"/>
          <w:szCs w:val="20"/>
        </w:rPr>
        <w:t xml:space="preserve">Порядок </w:t>
      </w:r>
    </w:p>
    <w:p w:rsidR="006950A1" w:rsidRPr="00A0460D" w:rsidRDefault="006950A1" w:rsidP="00A0608D">
      <w:pPr>
        <w:jc w:val="center"/>
        <w:rPr>
          <w:b/>
          <w:sz w:val="20"/>
          <w:szCs w:val="20"/>
        </w:rPr>
      </w:pPr>
      <w:r w:rsidRPr="00A0460D">
        <w:rPr>
          <w:b/>
          <w:sz w:val="20"/>
          <w:szCs w:val="20"/>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6950A1" w:rsidRPr="00A0460D" w:rsidRDefault="006950A1" w:rsidP="00A0608D">
      <w:pPr>
        <w:pStyle w:val="ConsPlusTitle"/>
        <w:jc w:val="center"/>
        <w:rPr>
          <w:rFonts w:ascii="Times New Roman" w:hAnsi="Times New Roman" w:cs="Times New Roman"/>
          <w:sz w:val="20"/>
        </w:rPr>
      </w:pPr>
    </w:p>
    <w:p w:rsidR="006950A1" w:rsidRPr="00A0460D" w:rsidRDefault="006950A1" w:rsidP="00A0608D">
      <w:pPr>
        <w:ind w:firstLine="540"/>
        <w:jc w:val="both"/>
        <w:rPr>
          <w:sz w:val="20"/>
          <w:szCs w:val="20"/>
        </w:rPr>
      </w:pPr>
      <w:r w:rsidRPr="00A0460D">
        <w:rPr>
          <w:sz w:val="20"/>
          <w:szCs w:val="2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sidRPr="00A0460D">
        <w:rPr>
          <w:bCs/>
          <w:sz w:val="20"/>
          <w:szCs w:val="20"/>
        </w:rPr>
        <w:t>,  порядок</w:t>
      </w:r>
      <w:r w:rsidRPr="00A0460D">
        <w:rPr>
          <w:sz w:val="20"/>
          <w:szCs w:val="20"/>
        </w:rPr>
        <w:t xml:space="preserve"> участия граждан в его обсуждении (далее по тексту - проект Устава, проект изменений в Устав, Порядок).</w:t>
      </w:r>
    </w:p>
    <w:p w:rsidR="006950A1" w:rsidRPr="00A0460D" w:rsidRDefault="006950A1" w:rsidP="00A0608D">
      <w:pPr>
        <w:pStyle w:val="ConsPlusNormal"/>
        <w:ind w:firstLine="540"/>
        <w:jc w:val="both"/>
        <w:rPr>
          <w:rFonts w:ascii="Times New Roman" w:hAnsi="Times New Roman" w:cs="Times New Roman"/>
        </w:rPr>
      </w:pPr>
    </w:p>
    <w:p w:rsidR="006950A1" w:rsidRPr="00A0460D" w:rsidRDefault="006950A1" w:rsidP="00A0608D">
      <w:pPr>
        <w:pStyle w:val="ConsPlusNormal"/>
        <w:ind w:firstLine="0"/>
        <w:jc w:val="center"/>
        <w:outlineLvl w:val="1"/>
        <w:rPr>
          <w:rFonts w:ascii="Times New Roman" w:hAnsi="Times New Roman" w:cs="Times New Roman"/>
          <w:b/>
        </w:rPr>
      </w:pPr>
      <w:r w:rsidRPr="00A0460D">
        <w:rPr>
          <w:rFonts w:ascii="Times New Roman" w:hAnsi="Times New Roman" w:cs="Times New Roman"/>
          <w:b/>
        </w:rPr>
        <w:t>1. Общие положения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1) гражданами, проживающими на территории Каратузского сельсовета</w:t>
      </w:r>
      <w:r w:rsidRPr="00A0460D">
        <w:rPr>
          <w:rFonts w:ascii="Times New Roman" w:hAnsi="Times New Roman" w:cs="Times New Roman"/>
          <w:i/>
          <w:u w:val="single"/>
        </w:rPr>
        <w:t>,</w:t>
      </w:r>
      <w:r w:rsidRPr="00A0460D">
        <w:rPr>
          <w:rFonts w:ascii="Times New Roman" w:hAnsi="Times New Roman" w:cs="Times New Roman"/>
        </w:rPr>
        <w:t xml:space="preserve"> в порядке индивидуальных или коллективных обращений;</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2) общественными объединениями;</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 органами территориального общественного самоуправления.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 xml:space="preserve">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w:t>
      </w:r>
      <w:r w:rsidRPr="00A0460D">
        <w:rPr>
          <w:rFonts w:ascii="Times New Roman" w:hAnsi="Times New Roman" w:cs="Times New Roman"/>
        </w:rPr>
        <w:lastRenderedPageBreak/>
        <w:t>ведущая учет предложений по проекту Устава, проекту изменений и дополнений в Устав формируется Каратузским сельским Советом депутатов на срок установленный представительным органом.</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6950A1" w:rsidRPr="00A0460D" w:rsidRDefault="006950A1" w:rsidP="00A0608D">
      <w:pPr>
        <w:pStyle w:val="ConsPlusNormal"/>
        <w:ind w:firstLine="540"/>
        <w:jc w:val="both"/>
        <w:rPr>
          <w:rFonts w:ascii="Times New Roman" w:hAnsi="Times New Roman" w:cs="Times New Roman"/>
        </w:rPr>
      </w:pPr>
    </w:p>
    <w:p w:rsidR="006950A1" w:rsidRPr="00A0460D" w:rsidRDefault="006950A1" w:rsidP="00A0608D">
      <w:pPr>
        <w:pStyle w:val="ConsPlusNormal"/>
        <w:ind w:firstLine="0"/>
        <w:jc w:val="center"/>
        <w:outlineLvl w:val="1"/>
        <w:rPr>
          <w:rFonts w:ascii="Times New Roman" w:hAnsi="Times New Roman" w:cs="Times New Roman"/>
          <w:b/>
        </w:rPr>
      </w:pPr>
      <w:r w:rsidRPr="00A0460D">
        <w:rPr>
          <w:rFonts w:ascii="Times New Roman" w:hAnsi="Times New Roman" w:cs="Times New Roman"/>
          <w:b/>
        </w:rPr>
        <w:t xml:space="preserve">2. Организация обсуждения проекта Устава, проекта изменений </w:t>
      </w:r>
      <w:r w:rsidRPr="00A0460D">
        <w:rPr>
          <w:rFonts w:ascii="Times New Roman" w:hAnsi="Times New Roman" w:cs="Times New Roman"/>
          <w:b/>
        </w:rPr>
        <w:br/>
        <w:t>и дополнений в Устав</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sidRPr="00A0460D">
        <w:rPr>
          <w:rFonts w:ascii="Times New Roman" w:hAnsi="Times New Roman" w:cs="Times New Roman"/>
          <w:i/>
          <w:u w:val="single"/>
        </w:rPr>
        <w:t>.</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6950A1" w:rsidRPr="00A0460D" w:rsidRDefault="006950A1" w:rsidP="00A0608D">
      <w:pPr>
        <w:pStyle w:val="ConsPlusNormal"/>
        <w:ind w:firstLine="540"/>
        <w:jc w:val="both"/>
        <w:rPr>
          <w:rFonts w:ascii="Times New Roman" w:hAnsi="Times New Roman" w:cs="Times New Roman"/>
        </w:rPr>
      </w:pPr>
    </w:p>
    <w:p w:rsidR="006950A1" w:rsidRPr="00A0460D" w:rsidRDefault="006950A1" w:rsidP="00A0608D">
      <w:pPr>
        <w:pStyle w:val="ConsPlusNormal"/>
        <w:ind w:firstLine="0"/>
        <w:jc w:val="center"/>
        <w:outlineLvl w:val="1"/>
        <w:rPr>
          <w:rFonts w:ascii="Times New Roman" w:hAnsi="Times New Roman" w:cs="Times New Roman"/>
          <w:b/>
        </w:rPr>
      </w:pPr>
      <w:r w:rsidRPr="00A0460D">
        <w:rPr>
          <w:rFonts w:ascii="Times New Roman" w:hAnsi="Times New Roman" w:cs="Times New Roman"/>
          <w:b/>
        </w:rPr>
        <w:t>3. Порядок рассмотрения поступивших предложений</w:t>
      </w:r>
    </w:p>
    <w:p w:rsidR="006950A1" w:rsidRPr="00A0460D" w:rsidRDefault="006950A1" w:rsidP="00A0608D">
      <w:pPr>
        <w:pStyle w:val="ConsPlusNormal"/>
        <w:ind w:firstLine="0"/>
        <w:jc w:val="center"/>
        <w:rPr>
          <w:rFonts w:ascii="Times New Roman" w:hAnsi="Times New Roman" w:cs="Times New Roman"/>
          <w:b/>
        </w:rPr>
      </w:pPr>
      <w:r w:rsidRPr="00A0460D">
        <w:rPr>
          <w:rFonts w:ascii="Times New Roman" w:hAnsi="Times New Roman" w:cs="Times New Roman"/>
          <w:b/>
        </w:rPr>
        <w:t>об изменениях и дополнениях к проекту Устава,</w:t>
      </w:r>
    </w:p>
    <w:p w:rsidR="006950A1" w:rsidRPr="00A0460D" w:rsidRDefault="006950A1" w:rsidP="00A0608D">
      <w:pPr>
        <w:pStyle w:val="ConsPlusNormal"/>
        <w:ind w:firstLine="0"/>
        <w:jc w:val="center"/>
        <w:rPr>
          <w:rFonts w:ascii="Times New Roman" w:hAnsi="Times New Roman" w:cs="Times New Roman"/>
          <w:b/>
        </w:rPr>
      </w:pPr>
      <w:r w:rsidRPr="00A0460D">
        <w:rPr>
          <w:rFonts w:ascii="Times New Roman" w:hAnsi="Times New Roman" w:cs="Times New Roman"/>
          <w:b/>
        </w:rPr>
        <w:t>проекту изменений в Устав</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3.1. Все поступившие в комиссию предложения об изменениях и дополнениях к проекту Устава, проекту изменений в Устав подлежат регистрации.</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При необходимости привлеченные специалисты представляют свои заключения в письменной форме.</w:t>
      </w:r>
    </w:p>
    <w:p w:rsidR="006950A1" w:rsidRPr="00A0460D" w:rsidRDefault="006950A1" w:rsidP="00A0608D">
      <w:pPr>
        <w:pStyle w:val="ConsPlusNormal"/>
        <w:ind w:firstLine="540"/>
        <w:jc w:val="both"/>
        <w:rPr>
          <w:rFonts w:ascii="Times New Roman" w:hAnsi="Times New Roman" w:cs="Times New Roman"/>
        </w:rPr>
      </w:pPr>
    </w:p>
    <w:p w:rsidR="006950A1" w:rsidRPr="00A0460D" w:rsidRDefault="006950A1" w:rsidP="00A0608D">
      <w:pPr>
        <w:pStyle w:val="ConsPlusNormal"/>
        <w:ind w:firstLine="0"/>
        <w:jc w:val="center"/>
        <w:outlineLvl w:val="1"/>
        <w:rPr>
          <w:rFonts w:ascii="Times New Roman" w:hAnsi="Times New Roman" w:cs="Times New Roman"/>
          <w:b/>
        </w:rPr>
      </w:pPr>
      <w:r w:rsidRPr="00A0460D">
        <w:rPr>
          <w:rFonts w:ascii="Times New Roman" w:hAnsi="Times New Roman" w:cs="Times New Roman"/>
          <w:b/>
        </w:rPr>
        <w:t>4. Порядок учета предложений по проекту Устава,</w:t>
      </w:r>
    </w:p>
    <w:p w:rsidR="006950A1" w:rsidRPr="00A0460D" w:rsidRDefault="006950A1" w:rsidP="00A0608D">
      <w:pPr>
        <w:pStyle w:val="ConsPlusNormal"/>
        <w:ind w:firstLine="0"/>
        <w:jc w:val="center"/>
        <w:rPr>
          <w:rFonts w:ascii="Times New Roman" w:hAnsi="Times New Roman" w:cs="Times New Roman"/>
          <w:b/>
        </w:rPr>
      </w:pPr>
      <w:r w:rsidRPr="00A0460D">
        <w:rPr>
          <w:rFonts w:ascii="Times New Roman" w:hAnsi="Times New Roman" w:cs="Times New Roman"/>
          <w:b/>
        </w:rPr>
        <w:t>проекту изменений в Устав</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1) общее количество поступивших предложений об изменениях и дополнениях к проекту Устава, проекту изменений в Устав;</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4) предложения об изменениях и дополнениях к проекту Устава, проекту изменений в Устав, рекомендуемые комиссией к отклонению;</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5) предложения об изменениях и дополнениях к проекту Устава, проекту изменений в Устав, рекомендуемые комиссией для внесения в текст проекта соответствующего документа.</w:t>
      </w:r>
    </w:p>
    <w:p w:rsidR="006950A1" w:rsidRPr="00A0460D" w:rsidRDefault="006950A1" w:rsidP="00A0608D">
      <w:pPr>
        <w:pStyle w:val="ConsPlusNormal"/>
        <w:ind w:firstLine="540"/>
        <w:jc w:val="both"/>
        <w:rPr>
          <w:rFonts w:ascii="Times New Roman" w:hAnsi="Times New Roman" w:cs="Times New Roman"/>
        </w:rPr>
      </w:pPr>
      <w:r w:rsidRPr="00A0460D">
        <w:rPr>
          <w:rFonts w:ascii="Times New Roman" w:hAnsi="Times New Roman" w:cs="Times New Roman"/>
        </w:rPr>
        <w:t xml:space="preserve">4.3. Комиссия представляет в </w:t>
      </w:r>
      <w:proofErr w:type="spellStart"/>
      <w:r w:rsidRPr="00A0460D">
        <w:rPr>
          <w:rFonts w:ascii="Times New Roman" w:hAnsi="Times New Roman" w:cs="Times New Roman"/>
        </w:rPr>
        <w:t>Каратузский</w:t>
      </w:r>
      <w:proofErr w:type="spellEnd"/>
      <w:r w:rsidRPr="00A0460D">
        <w:rPr>
          <w:rFonts w:ascii="Times New Roman" w:hAnsi="Times New Roman" w:cs="Times New Roman"/>
        </w:rPr>
        <w:t xml:space="preserve">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162EE5" w:rsidRPr="007D1D7D" w:rsidRDefault="006950A1" w:rsidP="007D1D7D">
      <w:pPr>
        <w:pStyle w:val="ConsPlusNormal"/>
        <w:ind w:firstLine="540"/>
        <w:jc w:val="both"/>
        <w:rPr>
          <w:rFonts w:ascii="Times New Roman" w:hAnsi="Times New Roman" w:cs="Times New Roman"/>
          <w:i/>
          <w:u w:val="single"/>
        </w:rPr>
      </w:pPr>
      <w:r w:rsidRPr="00A0460D">
        <w:rPr>
          <w:rFonts w:ascii="Times New Roman" w:hAnsi="Times New Roman" w:cs="Times New Roman"/>
        </w:rPr>
        <w:t xml:space="preserve">4.4. </w:t>
      </w:r>
      <w:proofErr w:type="spellStart"/>
      <w:r w:rsidRPr="00A0460D">
        <w:rPr>
          <w:rFonts w:ascii="Times New Roman" w:hAnsi="Times New Roman" w:cs="Times New Roman"/>
        </w:rPr>
        <w:t>Каратузский</w:t>
      </w:r>
      <w:proofErr w:type="spellEnd"/>
      <w:r w:rsidRPr="00A0460D">
        <w:rPr>
          <w:rFonts w:ascii="Times New Roman" w:hAnsi="Times New Roman" w:cs="Times New Roman"/>
        </w:rPr>
        <w:t xml:space="preserve"> сельский Совет депутатов рассматривает заключение комиссии в порядке, установленном регламентом Каратузского сельского Совет депутатов.</w:t>
      </w: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162EE5" w:rsidRDefault="00162EE5" w:rsidP="007D34D1">
      <w:pPr>
        <w:rPr>
          <w:sz w:val="20"/>
          <w:szCs w:val="20"/>
        </w:rPr>
      </w:pPr>
    </w:p>
    <w:p w:rsidR="006950A1" w:rsidRDefault="006950A1" w:rsidP="007D34D1">
      <w:pPr>
        <w:rPr>
          <w:sz w:val="20"/>
          <w:szCs w:val="20"/>
        </w:rPr>
      </w:pPr>
    </w:p>
    <w:p w:rsidR="006950A1" w:rsidRDefault="006950A1" w:rsidP="007D34D1">
      <w:pPr>
        <w:rPr>
          <w:sz w:val="20"/>
          <w:szCs w:val="20"/>
        </w:rPr>
      </w:pPr>
    </w:p>
    <w:p w:rsidR="006950A1" w:rsidRDefault="006950A1"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B42EA6">
      <w:footerReference w:type="default" r:id="rId17"/>
      <w:pgSz w:w="11906" w:h="16838"/>
      <w:pgMar w:top="395" w:right="284" w:bottom="284"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3300" w:rsidRDefault="00383300" w:rsidP="00D97532">
      <w:r>
        <w:separator/>
      </w:r>
    </w:p>
  </w:endnote>
  <w:endnote w:type="continuationSeparator" w:id="0">
    <w:p w:rsidR="00383300" w:rsidRDefault="00383300"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notTrueType/>
    <w:pitch w:val="variable"/>
    <w:sig w:usb0="00000201" w:usb1="00000000" w:usb2="00000000" w:usb3="00000000" w:csb0="00000004"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27F" w:rsidRDefault="0009127F">
    <w:pPr>
      <w:pStyle w:val="af1"/>
      <w:jc w:val="right"/>
    </w:pPr>
    <w:r>
      <w:fldChar w:fldCharType="begin"/>
    </w:r>
    <w:r>
      <w:instrText>PAGE   \* MERGEFORMAT</w:instrText>
    </w:r>
    <w:r>
      <w:fldChar w:fldCharType="separate"/>
    </w:r>
    <w:r w:rsidR="00E05F28">
      <w:rPr>
        <w:noProof/>
      </w:rPr>
      <w:t>1</w:t>
    </w:r>
    <w:r>
      <w:fldChar w:fldCharType="end"/>
    </w:r>
  </w:p>
  <w:p w:rsidR="0009127F" w:rsidRDefault="000912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27F" w:rsidRDefault="0009127F">
    <w:pPr>
      <w:pStyle w:val="af1"/>
      <w:jc w:val="center"/>
    </w:pPr>
    <w:r>
      <w:fldChar w:fldCharType="begin"/>
    </w:r>
    <w:r>
      <w:instrText>PAGE   \* MERGEFORMAT</w:instrText>
    </w:r>
    <w:r>
      <w:fldChar w:fldCharType="separate"/>
    </w:r>
    <w:r w:rsidR="00E05F2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3300" w:rsidRDefault="00383300" w:rsidP="00D97532">
      <w:r>
        <w:separator/>
      </w:r>
    </w:p>
  </w:footnote>
  <w:footnote w:type="continuationSeparator" w:id="0">
    <w:p w:rsidR="00383300" w:rsidRDefault="00383300" w:rsidP="00D9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15:restartNumberingAfterBreak="0">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15:restartNumberingAfterBreak="0">
    <w:nsid w:val="1C0B1B74"/>
    <w:multiLevelType w:val="hybridMultilevel"/>
    <w:tmpl w:val="0B4A8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4867D0"/>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2D9A308B"/>
    <w:multiLevelType w:val="hybridMultilevel"/>
    <w:tmpl w:val="CDF6E3F8"/>
    <w:lvl w:ilvl="0" w:tplc="0074A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1" w15:restartNumberingAfterBreak="0">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27" w15:restartNumberingAfterBreak="0">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C6B6C7B"/>
    <w:multiLevelType w:val="hybridMultilevel"/>
    <w:tmpl w:val="6D46B5AA"/>
    <w:lvl w:ilvl="0" w:tplc="D7E869C0">
      <w:start w:val="1"/>
      <w:numFmt w:val="decimal"/>
      <w:lvlText w:val="%1."/>
      <w:lvlJc w:val="left"/>
      <w:pPr>
        <w:ind w:left="1647" w:hanging="10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1F2821"/>
    <w:multiLevelType w:val="hybridMultilevel"/>
    <w:tmpl w:val="85C2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5" w15:restartNumberingAfterBreak="0">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727B8"/>
    <w:multiLevelType w:val="hybridMultilevel"/>
    <w:tmpl w:val="E02A4DA8"/>
    <w:lvl w:ilvl="0" w:tplc="23BE9F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B140A9"/>
    <w:multiLevelType w:val="hybridMultilevel"/>
    <w:tmpl w:val="F926E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4" w15:restartNumberingAfterBreak="0">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17"/>
  </w:num>
  <w:num w:numId="5">
    <w:abstractNumId w:val="23"/>
  </w:num>
  <w:num w:numId="6">
    <w:abstractNumId w:val="38"/>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25"/>
  </w:num>
  <w:num w:numId="14">
    <w:abstractNumId w:val="12"/>
  </w:num>
  <w:num w:numId="15">
    <w:abstractNumId w:val="43"/>
  </w:num>
  <w:num w:numId="16">
    <w:abstractNumId w:val="35"/>
  </w:num>
  <w:num w:numId="17">
    <w:abstractNumId w:val="27"/>
  </w:num>
  <w:num w:numId="18">
    <w:abstractNumId w:val="20"/>
  </w:num>
  <w:num w:numId="19">
    <w:abstractNumId w:val="41"/>
  </w:num>
  <w:num w:numId="20">
    <w:abstractNumId w:val="32"/>
  </w:num>
  <w:num w:numId="21">
    <w:abstractNumId w:val="14"/>
  </w:num>
  <w:num w:numId="22">
    <w:abstractNumId w:val="36"/>
  </w:num>
  <w:num w:numId="23">
    <w:abstractNumId w:val="29"/>
  </w:num>
  <w:num w:numId="24">
    <w:abstractNumId w:val="13"/>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0"/>
  </w:num>
  <w:num w:numId="29">
    <w:abstractNumId w:val="22"/>
  </w:num>
  <w:num w:numId="30">
    <w:abstractNumId w:val="24"/>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8"/>
  </w:num>
  <w:num w:numId="46">
    <w:abstractNumId w:val="3"/>
  </w:num>
  <w:num w:numId="47">
    <w:abstractNumId w:val="1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84898"/>
    <w:rsid w:val="0009127F"/>
    <w:rsid w:val="000A3449"/>
    <w:rsid w:val="000A3E0D"/>
    <w:rsid w:val="000B17B9"/>
    <w:rsid w:val="000B3934"/>
    <w:rsid w:val="000C0BE5"/>
    <w:rsid w:val="000C3658"/>
    <w:rsid w:val="000D0D63"/>
    <w:rsid w:val="000D5B12"/>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2EE5"/>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4388"/>
    <w:rsid w:val="00356413"/>
    <w:rsid w:val="00360082"/>
    <w:rsid w:val="00383300"/>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512D"/>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950A1"/>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42D4"/>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1D7D"/>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523FD"/>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2EA6"/>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0ABA"/>
    <w:rsid w:val="00C239B1"/>
    <w:rsid w:val="00C331EF"/>
    <w:rsid w:val="00C54AF5"/>
    <w:rsid w:val="00C64E43"/>
    <w:rsid w:val="00C65C59"/>
    <w:rsid w:val="00C828CC"/>
    <w:rsid w:val="00C9263A"/>
    <w:rsid w:val="00CA799D"/>
    <w:rsid w:val="00CB406B"/>
    <w:rsid w:val="00CB61F0"/>
    <w:rsid w:val="00CC34F9"/>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4818"/>
    <w:rsid w:val="00D96EA7"/>
    <w:rsid w:val="00D97532"/>
    <w:rsid w:val="00DA1992"/>
    <w:rsid w:val="00DA26F3"/>
    <w:rsid w:val="00DA5265"/>
    <w:rsid w:val="00DB03E3"/>
    <w:rsid w:val="00DB23B5"/>
    <w:rsid w:val="00DC1DF8"/>
    <w:rsid w:val="00DC1F3A"/>
    <w:rsid w:val="00DE4445"/>
    <w:rsid w:val="00DE4E41"/>
    <w:rsid w:val="00E05F28"/>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77764"/>
  <w14:defaultImageDpi w14:val="0"/>
  <w15:docId w15:val="{D627E95D-B6BD-014B-938A-AFBA6D37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nhideWhenUsed/>
    <w:rsid w:val="00DE4445"/>
    <w:pPr>
      <w:spacing w:before="100" w:beforeAutospacing="1" w:after="100" w:afterAutospacing="1"/>
    </w:pPr>
  </w:style>
  <w:style w:type="table" w:styleId="af">
    <w:name w:val="Table Grid"/>
    <w:basedOn w:val="a2"/>
    <w:uiPriority w:val="59"/>
    <w:rsid w:val="0028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locked/>
    <w:rsid w:val="00861A08"/>
    <w:rPr>
      <w:rFonts w:ascii="Calibri" w:hAnsi="Calibri"/>
      <w:sz w:val="24"/>
    </w:rPr>
  </w:style>
  <w:style w:type="paragraph" w:styleId="af1">
    <w:name w:val="footer"/>
    <w:basedOn w:val="a0"/>
    <w:link w:val="af0"/>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0"/>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Заголовок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karatuzskoe24.ru"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yperlink" Target="https://internet.garant.ru/"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consultantplus://offline/ref=2C07A4A88124D833E1C9D94217F67152461D22D015767C7372C04A3DC66400B7B1E70D9D03A1222F894E60CCE0z9W9C" TargetMode="Externa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91B4-A78C-4462-9F2D-5171C9F8F5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Гость</cp:lastModifiedBy>
  <cp:revision>7</cp:revision>
  <cp:lastPrinted>2018-10-10T07:17:00Z</cp:lastPrinted>
  <dcterms:created xsi:type="dcterms:W3CDTF">2021-03-05T08:41:00Z</dcterms:created>
  <dcterms:modified xsi:type="dcterms:W3CDTF">2021-03-05T08:46:00Z</dcterms:modified>
</cp:coreProperties>
</file>